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FE" w:rsidRDefault="008E5FFE" w:rsidP="009E1E98">
      <w:pPr>
        <w:pStyle w:val="Podtytu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Regulamin</w:t>
      </w:r>
    </w:p>
    <w:p w:rsidR="008E5FFE" w:rsidRDefault="0055561B" w:rsidP="009E1E98">
      <w:pPr>
        <w:pStyle w:val="Podtytu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X</w:t>
      </w:r>
      <w:r w:rsidR="008E5FFE">
        <w:rPr>
          <w:rFonts w:asciiTheme="minorHAnsi" w:hAnsiTheme="minorHAnsi" w:cstheme="minorHAnsi"/>
          <w:sz w:val="40"/>
          <w:szCs w:val="40"/>
        </w:rPr>
        <w:t>V</w:t>
      </w:r>
      <w:r w:rsidR="00015339">
        <w:rPr>
          <w:rFonts w:asciiTheme="minorHAnsi" w:hAnsiTheme="minorHAnsi" w:cstheme="minorHAnsi"/>
          <w:sz w:val="40"/>
          <w:szCs w:val="40"/>
        </w:rPr>
        <w:t>I</w:t>
      </w:r>
      <w:r w:rsidR="009E672E">
        <w:rPr>
          <w:rFonts w:asciiTheme="minorHAnsi" w:hAnsiTheme="minorHAnsi" w:cstheme="minorHAnsi"/>
          <w:sz w:val="40"/>
          <w:szCs w:val="40"/>
        </w:rPr>
        <w:t>I</w:t>
      </w:r>
      <w:r w:rsidR="000A2B56">
        <w:rPr>
          <w:rFonts w:asciiTheme="minorHAnsi" w:hAnsiTheme="minorHAnsi" w:cstheme="minorHAnsi"/>
          <w:sz w:val="40"/>
          <w:szCs w:val="40"/>
        </w:rPr>
        <w:t>I</w:t>
      </w:r>
      <w:r w:rsidR="008E5FFE">
        <w:rPr>
          <w:rFonts w:asciiTheme="minorHAnsi" w:hAnsiTheme="minorHAnsi" w:cstheme="minorHAnsi"/>
          <w:sz w:val="40"/>
          <w:szCs w:val="40"/>
        </w:rPr>
        <w:t xml:space="preserve"> edycji  Konkursu</w:t>
      </w:r>
    </w:p>
    <w:p w:rsidR="008E5FFE" w:rsidRPr="00A64DA2" w:rsidRDefault="008E5FFE" w:rsidP="009E1E98">
      <w:pPr>
        <w:pStyle w:val="Podtytu"/>
        <w:rPr>
          <w:rFonts w:asciiTheme="minorHAnsi" w:hAnsiTheme="minorHAnsi" w:cstheme="minorHAnsi"/>
          <w:b/>
          <w:sz w:val="40"/>
          <w:szCs w:val="40"/>
        </w:rPr>
      </w:pPr>
      <w:r w:rsidRPr="00A64DA2">
        <w:rPr>
          <w:rFonts w:asciiTheme="minorHAnsi" w:hAnsiTheme="minorHAnsi" w:cstheme="minorHAnsi"/>
          <w:b/>
          <w:sz w:val="40"/>
          <w:szCs w:val="40"/>
        </w:rPr>
        <w:t>„ Aluminiowa Góra Puszek ”</w:t>
      </w:r>
    </w:p>
    <w:p w:rsidR="008E5FFE" w:rsidRDefault="008E5FFE" w:rsidP="009E1E98">
      <w:pPr>
        <w:pStyle w:val="Podtytu"/>
        <w:rPr>
          <w:rFonts w:asciiTheme="minorHAnsi" w:hAnsiTheme="minorHAnsi" w:cstheme="minorHAnsi"/>
          <w:b/>
          <w:bCs/>
          <w:sz w:val="26"/>
          <w:szCs w:val="26"/>
        </w:rPr>
      </w:pPr>
    </w:p>
    <w:p w:rsidR="003B39D6" w:rsidRDefault="008E5FFE" w:rsidP="009E1E98">
      <w:pPr>
        <w:pStyle w:val="Podtytu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Organizatorem </w:t>
      </w:r>
      <w:r>
        <w:rPr>
          <w:rFonts w:asciiTheme="minorHAnsi" w:hAnsiTheme="minorHAnsi" w:cstheme="minorHAnsi"/>
          <w:bCs/>
          <w:sz w:val="26"/>
          <w:szCs w:val="26"/>
        </w:rPr>
        <w:t>Konkursu</w:t>
      </w:r>
      <w:r>
        <w:rPr>
          <w:rFonts w:asciiTheme="minorHAnsi" w:hAnsiTheme="minorHAnsi" w:cstheme="minorHAnsi"/>
          <w:sz w:val="26"/>
          <w:szCs w:val="26"/>
        </w:rPr>
        <w:t xml:space="preserve"> jest</w:t>
      </w:r>
    </w:p>
    <w:p w:rsidR="008E5FFE" w:rsidRDefault="008E5FFE" w:rsidP="009E1E98">
      <w:pPr>
        <w:pStyle w:val="Podtytu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Międzygminne  Składowisko  Odpadów   Komunalnych  Sp. z o.o.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1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Celem </w:t>
      </w:r>
      <w:r>
        <w:rPr>
          <w:rFonts w:asciiTheme="minorHAnsi" w:hAnsiTheme="minorHAnsi" w:cstheme="minorHAnsi"/>
          <w:bCs/>
          <w:sz w:val="26"/>
          <w:szCs w:val="26"/>
        </w:rPr>
        <w:t>Konkursu</w:t>
      </w:r>
      <w:r>
        <w:rPr>
          <w:rFonts w:asciiTheme="minorHAnsi" w:hAnsiTheme="minorHAnsi" w:cstheme="minorHAnsi"/>
          <w:sz w:val="26"/>
          <w:szCs w:val="26"/>
        </w:rPr>
        <w:t xml:space="preserve"> jest: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promowanie selektywnej zbiórki surowców wtórnych ( puszek aluminiowych), 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wykształcanie, utrwalanie i propagowanie </w:t>
      </w:r>
      <w:proofErr w:type="spellStart"/>
      <w:r>
        <w:rPr>
          <w:rFonts w:asciiTheme="minorHAnsi" w:hAnsiTheme="minorHAnsi" w:cstheme="minorHAnsi"/>
          <w:sz w:val="26"/>
          <w:szCs w:val="26"/>
        </w:rPr>
        <w:t>zachowań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proekologicznych,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przeciwdziałanie zaśmiecaniu najbliższego otoczenia,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wykazanie korzyści płynących ze zbiórki surowców wtórnych.</w:t>
      </w:r>
    </w:p>
    <w:p w:rsidR="008E5FFE" w:rsidRDefault="008E5FFE" w:rsidP="009E1E98">
      <w:pPr>
        <w:pStyle w:val="Podtytu"/>
        <w:ind w:left="780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2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Konkurs polega na zbieraniu </w:t>
      </w:r>
      <w:r w:rsidRPr="00A64DA2">
        <w:rPr>
          <w:rFonts w:asciiTheme="minorHAnsi" w:hAnsiTheme="minorHAnsi" w:cstheme="minorHAnsi"/>
          <w:b/>
          <w:bCs/>
          <w:sz w:val="26"/>
          <w:szCs w:val="26"/>
        </w:rPr>
        <w:t>puszek aluminiowych</w:t>
      </w:r>
      <w:r>
        <w:rPr>
          <w:rFonts w:asciiTheme="minorHAnsi" w:hAnsiTheme="minorHAnsi" w:cstheme="minorHAnsi"/>
          <w:bCs/>
          <w:sz w:val="26"/>
          <w:szCs w:val="26"/>
        </w:rPr>
        <w:t xml:space="preserve"> przez wychowanków placówek oświatowych.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3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</w:t>
      </w:r>
      <w:r>
        <w:rPr>
          <w:rFonts w:asciiTheme="minorHAnsi" w:hAnsiTheme="minorHAnsi" w:cstheme="minorHAnsi"/>
          <w:bCs/>
          <w:sz w:val="26"/>
          <w:szCs w:val="26"/>
        </w:rPr>
        <w:t xml:space="preserve"> Konkursie </w:t>
      </w:r>
      <w:r>
        <w:rPr>
          <w:rFonts w:asciiTheme="minorHAnsi" w:hAnsiTheme="minorHAnsi" w:cstheme="minorHAnsi"/>
          <w:sz w:val="26"/>
          <w:szCs w:val="26"/>
        </w:rPr>
        <w:t>mogą wziąć udział:</w:t>
      </w:r>
    </w:p>
    <w:p w:rsidR="008E5FFE" w:rsidRDefault="008E5FFE" w:rsidP="009E1E98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Przedszkola,</w:t>
      </w:r>
      <w:r w:rsidR="00854EC2">
        <w:rPr>
          <w:rFonts w:asciiTheme="minorHAnsi" w:hAnsiTheme="minorHAnsi" w:cstheme="minorHAnsi"/>
          <w:sz w:val="26"/>
          <w:szCs w:val="26"/>
        </w:rPr>
        <w:t xml:space="preserve">  </w:t>
      </w:r>
    </w:p>
    <w:p w:rsidR="008E5FFE" w:rsidRDefault="008E5FFE" w:rsidP="009E1E98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Szkoły podstawowe,</w:t>
      </w:r>
    </w:p>
    <w:p w:rsidR="008E5FFE" w:rsidRDefault="008E5FFE" w:rsidP="009E1E98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Szkoły średnie.</w:t>
      </w:r>
    </w:p>
    <w:p w:rsidR="003B39D6" w:rsidRDefault="003B39D6" w:rsidP="009E1E98">
      <w:pPr>
        <w:pStyle w:val="Podtytu"/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4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Warunki konkursu i jego przebieg: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Konkurs przeznaczony jest dla wszystkich dzieci i młodzieży z placówek oświatowych.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Gotowość uczestnictwa w konkursie należy potwierdzić „Deklaracją udziału” przesłaną drogą elektroniczną na adres: </w:t>
      </w:r>
      <w:hyperlink r:id="rId5" w:history="1">
        <w:r>
          <w:rPr>
            <w:rStyle w:val="Hipercze"/>
            <w:rFonts w:asciiTheme="minorHAnsi" w:hAnsiTheme="minorHAnsi" w:cstheme="minorHAnsi"/>
            <w:color w:val="000000" w:themeColor="text1"/>
            <w:sz w:val="26"/>
            <w:szCs w:val="26"/>
          </w:rPr>
          <w:t>biuro@msok.pl</w:t>
        </w:r>
      </w:hyperlink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 xml:space="preserve">pocztą na adres: Międzygminne Składowisko Odpadów Komunalnych Sp. z o.o. Toniszewo 31, 62-104 Pawłowo Żońskie lub osobiście.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Zebrane puszki aluminiowe muszą być dostarczone d</w:t>
      </w:r>
      <w:r w:rsidR="00A145CB">
        <w:rPr>
          <w:rFonts w:asciiTheme="minorHAnsi" w:hAnsiTheme="minorHAnsi" w:cstheme="minorHAnsi"/>
          <w:sz w:val="26"/>
          <w:szCs w:val="26"/>
        </w:rPr>
        <w:t xml:space="preserve">o siedziby organizatora do dnia </w:t>
      </w:r>
      <w:r w:rsidR="001462E5">
        <w:rPr>
          <w:rFonts w:asciiTheme="minorHAnsi" w:hAnsiTheme="minorHAnsi" w:cstheme="minorHAnsi"/>
          <w:b/>
          <w:sz w:val="26"/>
          <w:szCs w:val="26"/>
        </w:rPr>
        <w:t>07</w:t>
      </w:r>
      <w:bookmarkStart w:id="0" w:name="_GoBack"/>
      <w:bookmarkEnd w:id="0"/>
      <w:r w:rsidR="0069340B" w:rsidRPr="00A145CB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69340B">
        <w:rPr>
          <w:rFonts w:asciiTheme="minorHAnsi" w:hAnsiTheme="minorHAnsi" w:cstheme="minorHAnsi"/>
          <w:b/>
          <w:bCs/>
          <w:sz w:val="26"/>
          <w:szCs w:val="26"/>
        </w:rPr>
        <w:t>06</w:t>
      </w:r>
      <w:r w:rsidR="000A2B56">
        <w:rPr>
          <w:rFonts w:asciiTheme="minorHAnsi" w:hAnsiTheme="minorHAnsi" w:cstheme="minorHAnsi"/>
          <w:b/>
          <w:bCs/>
          <w:sz w:val="26"/>
          <w:szCs w:val="26"/>
        </w:rPr>
        <w:t>.2024</w:t>
      </w:r>
      <w:r w:rsidR="0055561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>r.</w:t>
      </w:r>
      <w:r>
        <w:rPr>
          <w:rFonts w:asciiTheme="minorHAnsi" w:hAnsiTheme="minorHAnsi" w:cstheme="minorHAnsi"/>
          <w:sz w:val="26"/>
          <w:szCs w:val="26"/>
        </w:rPr>
        <w:t xml:space="preserve">, gdzie będą zważone i zaewidencjonowane. </w:t>
      </w:r>
    </w:p>
    <w:p w:rsidR="008E5FFE" w:rsidRPr="00A64DA2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Jeśli w workach </w:t>
      </w:r>
      <w:r w:rsidR="003B39D6">
        <w:rPr>
          <w:rFonts w:asciiTheme="minorHAnsi" w:hAnsiTheme="minorHAnsi" w:cstheme="minorHAnsi"/>
          <w:sz w:val="26"/>
          <w:szCs w:val="26"/>
        </w:rPr>
        <w:t>znajdą</w:t>
      </w:r>
      <w:r>
        <w:rPr>
          <w:rFonts w:asciiTheme="minorHAnsi" w:hAnsiTheme="minorHAnsi" w:cstheme="minorHAnsi"/>
          <w:sz w:val="26"/>
          <w:szCs w:val="26"/>
        </w:rPr>
        <w:t xml:space="preserve"> się puszki metalowe, szkło lub inne przedmioty</w:t>
      </w:r>
      <w:r w:rsidR="00106B1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-organizator zastrzega sobie prawo do odjęcia ich </w:t>
      </w:r>
      <w:r w:rsidR="00E46E52">
        <w:rPr>
          <w:rFonts w:asciiTheme="minorHAnsi" w:hAnsiTheme="minorHAnsi" w:cstheme="minorHAnsi"/>
          <w:sz w:val="26"/>
          <w:szCs w:val="26"/>
        </w:rPr>
        <w:t>wagi</w:t>
      </w:r>
      <w:r>
        <w:rPr>
          <w:rFonts w:asciiTheme="minorHAnsi" w:hAnsiTheme="minorHAnsi" w:cstheme="minorHAnsi"/>
          <w:sz w:val="26"/>
          <w:szCs w:val="26"/>
        </w:rPr>
        <w:t xml:space="preserve"> z ogólnej </w:t>
      </w:r>
      <w:r w:rsidR="00E46E52">
        <w:rPr>
          <w:rFonts w:asciiTheme="minorHAnsi" w:hAnsiTheme="minorHAnsi" w:cstheme="minorHAnsi"/>
          <w:sz w:val="26"/>
          <w:szCs w:val="26"/>
        </w:rPr>
        <w:t>masy.</w:t>
      </w:r>
      <w:r w:rsidRPr="00A64DA2">
        <w:rPr>
          <w:rFonts w:asciiTheme="minorHAnsi" w:hAnsiTheme="minorHAnsi" w:cstheme="minorHAnsi"/>
          <w:sz w:val="26"/>
          <w:szCs w:val="26"/>
        </w:rPr>
        <w:t xml:space="preserve">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Dostarczone puszki aluminiowe stają się własnością organizatora, a zysk z ich sprzedaży zostaje przeznaczony na zakup nagród.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Worki muszą być powiązane oraz p</w:t>
      </w:r>
      <w:r w:rsidR="00A64DA2">
        <w:rPr>
          <w:rFonts w:asciiTheme="minorHAnsi" w:hAnsiTheme="minorHAnsi" w:cstheme="minorHAnsi"/>
          <w:sz w:val="26"/>
          <w:szCs w:val="26"/>
        </w:rPr>
        <w:t>odpisane</w:t>
      </w:r>
      <w:r w:rsidR="00E46E52">
        <w:rPr>
          <w:rFonts w:asciiTheme="minorHAnsi" w:hAnsiTheme="minorHAnsi" w:cstheme="minorHAnsi"/>
          <w:sz w:val="26"/>
          <w:szCs w:val="26"/>
        </w:rPr>
        <w:t xml:space="preserve"> drukowanymi literami</w:t>
      </w:r>
      <w:r w:rsidR="00A64DA2">
        <w:rPr>
          <w:rFonts w:asciiTheme="minorHAnsi" w:hAnsiTheme="minorHAnsi" w:cstheme="minorHAnsi"/>
          <w:sz w:val="26"/>
          <w:szCs w:val="26"/>
        </w:rPr>
        <w:t xml:space="preserve"> </w:t>
      </w:r>
      <w:r w:rsidR="00326865">
        <w:rPr>
          <w:rFonts w:asciiTheme="minorHAnsi" w:hAnsiTheme="minorHAnsi" w:cstheme="minorHAnsi"/>
          <w:sz w:val="26"/>
          <w:szCs w:val="26"/>
        </w:rPr>
        <w:t xml:space="preserve">(wodoodpornym markerem) </w:t>
      </w:r>
      <w:r w:rsidR="00A64DA2">
        <w:rPr>
          <w:rFonts w:asciiTheme="minorHAnsi" w:hAnsiTheme="minorHAnsi" w:cstheme="minorHAnsi"/>
          <w:sz w:val="26"/>
          <w:szCs w:val="26"/>
        </w:rPr>
        <w:t>Imieniem i Nazwiskiem uczestnika.</w:t>
      </w:r>
    </w:p>
    <w:p w:rsidR="00326865" w:rsidRDefault="00326865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Niepodpisane worki nie będą kwalifikowały się do konkursu. </w:t>
      </w:r>
    </w:p>
    <w:p w:rsidR="00E178B8" w:rsidRDefault="00E178B8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Puszki muszą być policzone.</w:t>
      </w:r>
    </w:p>
    <w:p w:rsidR="00867219" w:rsidRPr="00867219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Do dost</w:t>
      </w:r>
      <w:r w:rsidR="00867219">
        <w:rPr>
          <w:rFonts w:asciiTheme="minorHAnsi" w:hAnsiTheme="minorHAnsi" w:cstheme="minorHAnsi"/>
          <w:sz w:val="26"/>
          <w:szCs w:val="26"/>
        </w:rPr>
        <w:t>arczonych puszek należy dołą</w:t>
      </w:r>
      <w:r>
        <w:rPr>
          <w:rFonts w:asciiTheme="minorHAnsi" w:hAnsiTheme="minorHAnsi" w:cstheme="minorHAnsi"/>
          <w:sz w:val="26"/>
          <w:szCs w:val="26"/>
        </w:rPr>
        <w:t>czyć list</w:t>
      </w:r>
      <w:r w:rsidR="00A64DA2">
        <w:rPr>
          <w:rFonts w:asciiTheme="minorHAnsi" w:hAnsiTheme="minorHAnsi" w:cstheme="minorHAnsi"/>
          <w:sz w:val="26"/>
          <w:szCs w:val="26"/>
        </w:rPr>
        <w:t>ę</w:t>
      </w:r>
      <w:r w:rsidR="00867219">
        <w:rPr>
          <w:rFonts w:asciiTheme="minorHAnsi" w:hAnsiTheme="minorHAnsi" w:cstheme="minorHAnsi"/>
          <w:sz w:val="26"/>
          <w:szCs w:val="26"/>
        </w:rPr>
        <w:t xml:space="preserve"> wszystkich uczniów biorących udział w konkursie,</w:t>
      </w:r>
      <w:r w:rsidR="00A64DA2">
        <w:rPr>
          <w:rFonts w:asciiTheme="minorHAnsi" w:hAnsiTheme="minorHAnsi" w:cstheme="minorHAnsi"/>
          <w:sz w:val="26"/>
          <w:szCs w:val="26"/>
        </w:rPr>
        <w:t xml:space="preserve"> na specjalnym druku dostępnym na stronie </w:t>
      </w:r>
      <w:hyperlink r:id="rId6" w:history="1">
        <w:r w:rsidR="00867219" w:rsidRPr="000E29C6">
          <w:rPr>
            <w:rStyle w:val="Hipercze"/>
            <w:rFonts w:asciiTheme="minorHAnsi" w:hAnsiTheme="minorHAnsi" w:cstheme="minorHAnsi"/>
            <w:sz w:val="26"/>
            <w:szCs w:val="26"/>
          </w:rPr>
          <w:t>www.msok.pl</w:t>
        </w:r>
      </w:hyperlink>
      <w:r w:rsidR="00A64DA2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Ważenie </w:t>
      </w:r>
      <w:r w:rsidR="00A64DA2">
        <w:rPr>
          <w:rFonts w:asciiTheme="minorHAnsi" w:hAnsiTheme="minorHAnsi" w:cstheme="minorHAnsi"/>
          <w:sz w:val="26"/>
          <w:szCs w:val="26"/>
        </w:rPr>
        <w:t>odbędzie</w:t>
      </w:r>
      <w:r>
        <w:rPr>
          <w:rFonts w:asciiTheme="minorHAnsi" w:hAnsiTheme="minorHAnsi" w:cstheme="minorHAnsi"/>
          <w:sz w:val="26"/>
          <w:szCs w:val="26"/>
        </w:rPr>
        <w:t xml:space="preserve"> się na wadze organizatora, a waga danego worka będzie przypisana </w:t>
      </w:r>
      <w:r w:rsidR="00A64DA2">
        <w:rPr>
          <w:rFonts w:asciiTheme="minorHAnsi" w:hAnsiTheme="minorHAnsi" w:cstheme="minorHAnsi"/>
          <w:sz w:val="26"/>
          <w:szCs w:val="26"/>
        </w:rPr>
        <w:t xml:space="preserve">odpowiedniemu </w:t>
      </w:r>
      <w:r>
        <w:rPr>
          <w:rFonts w:asciiTheme="minorHAnsi" w:hAnsiTheme="minorHAnsi" w:cstheme="minorHAnsi"/>
          <w:sz w:val="26"/>
          <w:szCs w:val="26"/>
        </w:rPr>
        <w:t xml:space="preserve">uczestnikowi. </w:t>
      </w:r>
    </w:p>
    <w:p w:rsidR="008E5FFE" w:rsidRPr="005F2B5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5F2B5E">
        <w:rPr>
          <w:rFonts w:asciiTheme="minorHAnsi" w:hAnsiTheme="minorHAnsi" w:cstheme="minorHAnsi"/>
          <w:sz w:val="26"/>
          <w:szCs w:val="26"/>
          <w:u w:val="single"/>
        </w:rPr>
        <w:t>Przywozy puszek odbędą się w</w:t>
      </w:r>
      <w:r w:rsidR="009E143E" w:rsidRPr="005F2B5E">
        <w:rPr>
          <w:rFonts w:asciiTheme="minorHAnsi" w:hAnsiTheme="minorHAnsi" w:cstheme="minorHAnsi"/>
          <w:sz w:val="26"/>
          <w:szCs w:val="26"/>
          <w:u w:val="single"/>
        </w:rPr>
        <w:t xml:space="preserve"> dniach </w:t>
      </w:r>
      <w:r w:rsidR="009E143E" w:rsidRPr="005F2B5E">
        <w:rPr>
          <w:rFonts w:asciiTheme="minorHAnsi" w:hAnsiTheme="minorHAnsi" w:cstheme="minorHAnsi"/>
          <w:b/>
          <w:sz w:val="26"/>
          <w:szCs w:val="26"/>
          <w:u w:val="single"/>
        </w:rPr>
        <w:t>od 03.06.2024r. do 06.06.2024r</w:t>
      </w:r>
      <w:r w:rsidR="009E143E" w:rsidRPr="005F2B5E">
        <w:rPr>
          <w:rFonts w:asciiTheme="minorHAnsi" w:hAnsiTheme="minorHAnsi" w:cstheme="minorHAnsi"/>
          <w:sz w:val="26"/>
          <w:szCs w:val="26"/>
          <w:u w:val="single"/>
        </w:rPr>
        <w:t xml:space="preserve">.  w godzinach </w:t>
      </w:r>
      <w:r w:rsidR="009E143E" w:rsidRPr="005F2B5E">
        <w:rPr>
          <w:rFonts w:asciiTheme="minorHAnsi" w:hAnsiTheme="minorHAnsi" w:cstheme="minorHAnsi"/>
          <w:b/>
          <w:sz w:val="26"/>
          <w:szCs w:val="26"/>
          <w:u w:val="single"/>
        </w:rPr>
        <w:t>od</w:t>
      </w:r>
      <w:r w:rsidR="00735A59" w:rsidRPr="005F2B5E">
        <w:rPr>
          <w:rFonts w:asciiTheme="minorHAnsi" w:hAnsiTheme="minorHAnsi" w:cstheme="minorHAnsi"/>
          <w:b/>
          <w:sz w:val="26"/>
          <w:szCs w:val="26"/>
          <w:u w:val="single"/>
        </w:rPr>
        <w:t xml:space="preserve"> 7:00 do 14</w:t>
      </w:r>
      <w:r w:rsidR="00A64DA2" w:rsidRPr="005F2B5E">
        <w:rPr>
          <w:rFonts w:asciiTheme="minorHAnsi" w:hAnsiTheme="minorHAnsi" w:cstheme="minorHAnsi"/>
          <w:b/>
          <w:sz w:val="26"/>
          <w:szCs w:val="26"/>
          <w:u w:val="single"/>
        </w:rPr>
        <w:t>:00.</w:t>
      </w:r>
    </w:p>
    <w:p w:rsidR="008E5FFE" w:rsidRPr="005F2B5E" w:rsidRDefault="00A32BB7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5F2B5E">
        <w:rPr>
          <w:rFonts w:asciiTheme="minorHAnsi" w:hAnsiTheme="minorHAnsi" w:cstheme="minorHAnsi"/>
          <w:sz w:val="26"/>
          <w:szCs w:val="26"/>
          <w:u w:val="single"/>
        </w:rPr>
        <w:t>Ko</w:t>
      </w:r>
      <w:r w:rsidR="000A2B56" w:rsidRPr="005F2B5E">
        <w:rPr>
          <w:rFonts w:asciiTheme="minorHAnsi" w:hAnsiTheme="minorHAnsi" w:cstheme="minorHAnsi"/>
          <w:sz w:val="26"/>
          <w:szCs w:val="26"/>
          <w:u w:val="single"/>
        </w:rPr>
        <w:t xml:space="preserve">nkurs trwa do dnia </w:t>
      </w:r>
      <w:r w:rsidR="000A2B56" w:rsidRPr="005F2B5E">
        <w:rPr>
          <w:rFonts w:asciiTheme="minorHAnsi" w:hAnsiTheme="minorHAnsi" w:cstheme="minorHAnsi"/>
          <w:b/>
          <w:sz w:val="26"/>
          <w:szCs w:val="26"/>
          <w:u w:val="single"/>
        </w:rPr>
        <w:t>07</w:t>
      </w:r>
      <w:r w:rsidR="0069340B" w:rsidRPr="005F2B5E">
        <w:rPr>
          <w:rFonts w:asciiTheme="minorHAnsi" w:hAnsiTheme="minorHAnsi" w:cstheme="minorHAnsi"/>
          <w:b/>
          <w:sz w:val="26"/>
          <w:szCs w:val="26"/>
          <w:u w:val="single"/>
        </w:rPr>
        <w:t>.06</w:t>
      </w:r>
      <w:r w:rsidR="000A2B56" w:rsidRPr="005F2B5E">
        <w:rPr>
          <w:rFonts w:asciiTheme="minorHAnsi" w:hAnsiTheme="minorHAnsi" w:cstheme="minorHAnsi"/>
          <w:b/>
          <w:sz w:val="26"/>
          <w:szCs w:val="26"/>
          <w:u w:val="single"/>
        </w:rPr>
        <w:t>.2024</w:t>
      </w:r>
      <w:r w:rsidR="009E1E98" w:rsidRPr="005F2B5E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8E5FFE" w:rsidRPr="005F2B5E">
        <w:rPr>
          <w:rFonts w:asciiTheme="minorHAnsi" w:hAnsiTheme="minorHAnsi" w:cstheme="minorHAnsi"/>
          <w:b/>
          <w:sz w:val="26"/>
          <w:szCs w:val="26"/>
          <w:u w:val="single"/>
        </w:rPr>
        <w:t>r.</w:t>
      </w:r>
      <w:r w:rsidR="008E5FFE" w:rsidRPr="005F2B5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Pr="003B39D6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5</w:t>
      </w:r>
    </w:p>
    <w:p w:rsidR="008E5FFE" w:rsidRPr="00DC32C6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>Kryteria oceny:</w:t>
      </w:r>
    </w:p>
    <w:p w:rsidR="008E5FFE" w:rsidRPr="00DC32C6" w:rsidRDefault="008E5FFE" w:rsidP="009E1E98">
      <w:pPr>
        <w:pStyle w:val="Podtytu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>Ilość, wyrażona w kilogramach, puszek aluminiowych zebranych i dostarczonych w ciągu trwania konkursu.</w:t>
      </w:r>
    </w:p>
    <w:p w:rsidR="00DC32C6" w:rsidRPr="00DC32C6" w:rsidRDefault="00DC32C6" w:rsidP="009E1E98">
      <w:pPr>
        <w:pStyle w:val="Podtytu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>Laureaci do nagród indywidualnych zostaną wyłonieni spośród placówek dydaktycznych w następujących kategoriach:</w:t>
      </w:r>
    </w:p>
    <w:p w:rsidR="00DC32C6" w:rsidRPr="00DC32C6" w:rsidRDefault="00DC32C6" w:rsidP="009E1E98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6"/>
          <w:szCs w:val="26"/>
        </w:rPr>
      </w:pPr>
      <w:r w:rsidRPr="00DC32C6">
        <w:rPr>
          <w:rFonts w:asciiTheme="minorHAnsi" w:hAnsiTheme="minorHAnsi" w:cstheme="minorHAnsi"/>
          <w:b/>
          <w:sz w:val="26"/>
          <w:szCs w:val="26"/>
        </w:rPr>
        <w:t>Przedszkola,</w:t>
      </w:r>
    </w:p>
    <w:p w:rsidR="00DC32C6" w:rsidRPr="00DC32C6" w:rsidRDefault="00DC32C6" w:rsidP="009E1E98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6"/>
          <w:szCs w:val="26"/>
        </w:rPr>
      </w:pPr>
      <w:r w:rsidRPr="00DC32C6">
        <w:rPr>
          <w:rFonts w:asciiTheme="minorHAnsi" w:hAnsiTheme="minorHAnsi" w:cstheme="minorHAnsi"/>
          <w:b/>
          <w:sz w:val="26"/>
          <w:szCs w:val="26"/>
        </w:rPr>
        <w:t>Szkoły podstawowe,</w:t>
      </w:r>
    </w:p>
    <w:p w:rsidR="00DC32C6" w:rsidRPr="00DC32C6" w:rsidRDefault="00DC32C6" w:rsidP="009E1E98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b/>
          <w:sz w:val="26"/>
          <w:szCs w:val="26"/>
        </w:rPr>
        <w:t>Szkoły średnie.</w:t>
      </w:r>
    </w:p>
    <w:p w:rsidR="00DC32C6" w:rsidRPr="00DC32C6" w:rsidRDefault="00DC32C6" w:rsidP="009E1E98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 xml:space="preserve">Nagrody indywidualne zostaną wręczone 10-ciu uczniom, którzy zebrali największą </w:t>
      </w:r>
      <w:r w:rsidR="00525B69">
        <w:rPr>
          <w:rFonts w:asciiTheme="minorHAnsi" w:hAnsiTheme="minorHAnsi" w:cstheme="minorHAnsi"/>
          <w:sz w:val="26"/>
          <w:szCs w:val="26"/>
        </w:rPr>
        <w:t>ilość</w:t>
      </w:r>
      <w:r w:rsidRPr="00DC32C6">
        <w:rPr>
          <w:rFonts w:asciiTheme="minorHAnsi" w:hAnsiTheme="minorHAnsi" w:cstheme="minorHAnsi"/>
          <w:sz w:val="26"/>
          <w:szCs w:val="26"/>
        </w:rPr>
        <w:t xml:space="preserve"> puszek w każdej z wymienionych kategorii.   </w:t>
      </w:r>
    </w:p>
    <w:p w:rsidR="008E5FFE" w:rsidRPr="00525B69" w:rsidRDefault="00525B69" w:rsidP="009E1E98">
      <w:pPr>
        <w:pStyle w:val="Podtytu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525B69">
        <w:rPr>
          <w:rFonts w:asciiTheme="minorHAnsi" w:hAnsiTheme="minorHAnsi" w:cstheme="minorHAnsi"/>
          <w:sz w:val="26"/>
          <w:szCs w:val="26"/>
        </w:rPr>
        <w:t xml:space="preserve">Nagrody dla placówek oświatowych </w:t>
      </w:r>
      <w:r w:rsidR="00735A59">
        <w:rPr>
          <w:rFonts w:asciiTheme="minorHAnsi" w:hAnsiTheme="minorHAnsi" w:cstheme="minorHAnsi"/>
          <w:sz w:val="26"/>
          <w:szCs w:val="26"/>
        </w:rPr>
        <w:t>zostaną wręczone 3-em placówkom</w:t>
      </w:r>
      <w:r w:rsidR="00867219" w:rsidRPr="00525B69">
        <w:rPr>
          <w:rFonts w:asciiTheme="minorHAnsi" w:hAnsiTheme="minorHAnsi" w:cstheme="minorHAnsi"/>
          <w:sz w:val="26"/>
          <w:szCs w:val="26"/>
        </w:rPr>
        <w:t xml:space="preserve">, które zebrały największą ilość puszek w każdej z wymienionych kategorii. </w:t>
      </w:r>
    </w:p>
    <w:p w:rsidR="008E5FFE" w:rsidRPr="00A64DA2" w:rsidRDefault="008E5FFE" w:rsidP="009E1E98">
      <w:pPr>
        <w:ind w:left="360"/>
        <w:jc w:val="center"/>
        <w:rPr>
          <w:rFonts w:asciiTheme="minorHAnsi" w:hAnsiTheme="minorHAnsi" w:cstheme="minorHAnsi"/>
          <w:color w:val="FF0000"/>
          <w:sz w:val="26"/>
          <w:szCs w:val="26"/>
        </w:rPr>
      </w:pPr>
    </w:p>
    <w:p w:rsidR="008E5FFE" w:rsidRPr="00525B69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 w:rsidRPr="00525B69">
        <w:rPr>
          <w:rFonts w:asciiTheme="minorHAnsi" w:hAnsiTheme="minorHAnsi" w:cstheme="minorHAnsi"/>
          <w:bCs/>
          <w:sz w:val="26"/>
          <w:szCs w:val="26"/>
        </w:rPr>
        <w:t>§ 6</w:t>
      </w:r>
    </w:p>
    <w:p w:rsidR="008E5FFE" w:rsidRPr="00525B69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525B69">
        <w:rPr>
          <w:rFonts w:asciiTheme="minorHAnsi" w:hAnsiTheme="minorHAnsi" w:cstheme="minorHAnsi"/>
          <w:bCs/>
          <w:sz w:val="26"/>
          <w:szCs w:val="26"/>
        </w:rPr>
        <w:t>Nagrody:</w:t>
      </w:r>
    </w:p>
    <w:p w:rsidR="008E5FFE" w:rsidRPr="00A64DA2" w:rsidRDefault="008E5FFE" w:rsidP="009E1E98">
      <w:pPr>
        <w:pStyle w:val="Podtytu"/>
        <w:jc w:val="both"/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:rsidR="008E5FFE" w:rsidRPr="0045112F" w:rsidRDefault="008E5FFE" w:rsidP="009E1E98">
      <w:pPr>
        <w:pStyle w:val="Podtytu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5112F">
        <w:rPr>
          <w:rFonts w:asciiTheme="minorHAnsi" w:hAnsiTheme="minorHAnsi" w:cstheme="minorHAnsi"/>
          <w:bCs/>
          <w:sz w:val="26"/>
          <w:szCs w:val="26"/>
        </w:rPr>
        <w:t xml:space="preserve">Nagrody indywidualne – nagrody rzeczowe – zostaną wręczone uczniom/przedszkolakom którzy zebrali największą ilość puszek. Nagrodzonych zostanie po </w:t>
      </w:r>
      <w:r w:rsidR="00C10F9E" w:rsidRPr="0045112F">
        <w:rPr>
          <w:rFonts w:asciiTheme="minorHAnsi" w:hAnsiTheme="minorHAnsi" w:cstheme="minorHAnsi"/>
          <w:bCs/>
          <w:sz w:val="26"/>
          <w:szCs w:val="26"/>
        </w:rPr>
        <w:t xml:space="preserve">dziesięciu </w:t>
      </w:r>
      <w:r w:rsidRPr="0045112F">
        <w:rPr>
          <w:rFonts w:asciiTheme="minorHAnsi" w:hAnsiTheme="minorHAnsi" w:cstheme="minorHAnsi"/>
          <w:bCs/>
          <w:sz w:val="26"/>
          <w:szCs w:val="26"/>
        </w:rPr>
        <w:t>uczestników z każdej z 3 kategorii (przedszkola, szkoły podstawowe oraz  szkoły średnie).</w:t>
      </w:r>
    </w:p>
    <w:p w:rsidR="0045112F" w:rsidRPr="0045112F" w:rsidRDefault="0045112F" w:rsidP="009E1E98">
      <w:pPr>
        <w:pStyle w:val="Podtytu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5112F">
        <w:rPr>
          <w:rFonts w:asciiTheme="minorHAnsi" w:hAnsiTheme="minorHAnsi" w:cstheme="minorHAnsi"/>
          <w:bCs/>
          <w:sz w:val="26"/>
          <w:szCs w:val="26"/>
        </w:rPr>
        <w:t>Nagrody rzeczowe dla placówek oświatowych zostaną wręczone trzem placówkom w każdej kategorii (przedszkola, szkoły podstawowe, szkoły średnie), które łącznie dostarczyły największą ilość (kg) puszek.</w:t>
      </w:r>
    </w:p>
    <w:p w:rsidR="008E5FFE" w:rsidRPr="00525B69" w:rsidRDefault="008E5FFE" w:rsidP="009E1E98">
      <w:pPr>
        <w:pStyle w:val="Podtytu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525B69">
        <w:rPr>
          <w:rFonts w:asciiTheme="minorHAnsi" w:hAnsiTheme="minorHAnsi" w:cstheme="minorHAnsi"/>
          <w:bCs/>
          <w:sz w:val="26"/>
          <w:szCs w:val="26"/>
        </w:rPr>
        <w:t xml:space="preserve">Organizator zastrzega sobie możliwość przyznania nagród dodatkowych lub wyróżnień, oraz ewentualnego nie przyznania nagród głównych w uzasadnionym przypadku. </w:t>
      </w:r>
    </w:p>
    <w:p w:rsidR="008E5FFE" w:rsidRPr="00A64DA2" w:rsidRDefault="008E5FFE" w:rsidP="009E1E98">
      <w:pPr>
        <w:pStyle w:val="Podtytu"/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7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Ogłoszenie wyników konkursu: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Podsumowanie akcji i wręczenie nagród nastąpi w trakcie Dnia Otwartego Zakładu. 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Zwycięzcy Konkursu  zostaną powiadomieni przez organizatora.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lastRenderedPageBreak/>
        <w:t>W Dniu Otwartym Zakładu, który ma formę pikniku rodzinnego, będą mogli uczestniczyć laureaci wraz z rodzinami oraz wszyscy mieszkańcy.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W czasie pikniku przeprowadzane będą liczne konkursy z nagrodami, a spośród wszystkich uczestników będą losowane nagrody rzeczowe.    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Dokładną datę finału konkursu połączonego z wręczaniem nagród i Dniem Otwartym Zakładu organizator przekaże w późniejszym terminie. </w:t>
      </w:r>
    </w:p>
    <w:p w:rsidR="008E5FFE" w:rsidRDefault="008E5FFE" w:rsidP="009E1E98">
      <w:pPr>
        <w:pStyle w:val="Podtytu"/>
        <w:ind w:left="78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8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Organizator zastrzega sobie prawo odwołania Konkursu z przyczyn od niego niezależnych.</w:t>
      </w:r>
    </w:p>
    <w:p w:rsidR="008E5FFE" w:rsidRDefault="008E5FFE" w:rsidP="009E1E98">
      <w:pPr>
        <w:pStyle w:val="Podtytu"/>
        <w:ind w:left="1276" w:hanging="1440"/>
        <w:jc w:val="both"/>
        <w:rPr>
          <w:rFonts w:asciiTheme="minorHAnsi" w:hAnsiTheme="minorHAnsi" w:cstheme="minorHAnsi"/>
          <w:sz w:val="26"/>
          <w:szCs w:val="26"/>
        </w:rPr>
      </w:pPr>
    </w:p>
    <w:p w:rsidR="00857EBE" w:rsidRDefault="00857EBE" w:rsidP="009E1E98">
      <w:pPr>
        <w:jc w:val="both"/>
      </w:pPr>
    </w:p>
    <w:p w:rsidR="00CD4A4B" w:rsidRDefault="00CD4A4B" w:rsidP="009E1E98">
      <w:pPr>
        <w:jc w:val="both"/>
      </w:pPr>
    </w:p>
    <w:p w:rsidR="00CD4A4B" w:rsidRDefault="00CD4A4B" w:rsidP="009E1E98">
      <w:pPr>
        <w:jc w:val="both"/>
      </w:pPr>
    </w:p>
    <w:p w:rsidR="00CD4A4B" w:rsidRDefault="00CD4A4B" w:rsidP="009E1E98">
      <w:pPr>
        <w:jc w:val="both"/>
      </w:pPr>
    </w:p>
    <w:sectPr w:rsidR="00CD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1F79"/>
    <w:multiLevelType w:val="hybridMultilevel"/>
    <w:tmpl w:val="2D7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C7A"/>
    <w:multiLevelType w:val="hybridMultilevel"/>
    <w:tmpl w:val="9438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3CE7"/>
    <w:multiLevelType w:val="hybridMultilevel"/>
    <w:tmpl w:val="73E8EC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E6DA6"/>
    <w:multiLevelType w:val="hybridMultilevel"/>
    <w:tmpl w:val="A7A25F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347F5B"/>
    <w:multiLevelType w:val="hybridMultilevel"/>
    <w:tmpl w:val="3A96E0D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EA6323"/>
    <w:multiLevelType w:val="hybridMultilevel"/>
    <w:tmpl w:val="F6222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25065"/>
    <w:multiLevelType w:val="hybridMultilevel"/>
    <w:tmpl w:val="A850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FE"/>
    <w:rsid w:val="00015339"/>
    <w:rsid w:val="000A2B56"/>
    <w:rsid w:val="00106B15"/>
    <w:rsid w:val="001462E5"/>
    <w:rsid w:val="0016422A"/>
    <w:rsid w:val="00210DF6"/>
    <w:rsid w:val="002D64A0"/>
    <w:rsid w:val="00311811"/>
    <w:rsid w:val="00326865"/>
    <w:rsid w:val="003B39D6"/>
    <w:rsid w:val="0045112F"/>
    <w:rsid w:val="00485F74"/>
    <w:rsid w:val="00525B69"/>
    <w:rsid w:val="0055561B"/>
    <w:rsid w:val="005F2B5E"/>
    <w:rsid w:val="00686BC1"/>
    <w:rsid w:val="0069340B"/>
    <w:rsid w:val="00735A59"/>
    <w:rsid w:val="00854EC2"/>
    <w:rsid w:val="00857EBE"/>
    <w:rsid w:val="00867219"/>
    <w:rsid w:val="008E5FFE"/>
    <w:rsid w:val="009E143E"/>
    <w:rsid w:val="009E1E98"/>
    <w:rsid w:val="009E672E"/>
    <w:rsid w:val="00A145CB"/>
    <w:rsid w:val="00A32BB7"/>
    <w:rsid w:val="00A64DA2"/>
    <w:rsid w:val="00C10F9E"/>
    <w:rsid w:val="00CD4A4B"/>
    <w:rsid w:val="00D641FD"/>
    <w:rsid w:val="00DC32C6"/>
    <w:rsid w:val="00E178B8"/>
    <w:rsid w:val="00E46E52"/>
    <w:rsid w:val="00EB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82C1-5B81-414D-9F88-F322450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5FFE"/>
    <w:rPr>
      <w:color w:val="0563C1" w:themeColor="hyperlink"/>
      <w:u w:val="single"/>
    </w:rPr>
  </w:style>
  <w:style w:type="paragraph" w:styleId="Podtytu">
    <w:name w:val="Subtitle"/>
    <w:basedOn w:val="Normalny"/>
    <w:link w:val="PodtytuZnak"/>
    <w:qFormat/>
    <w:rsid w:val="008E5FFE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8E5FF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5F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7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7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ok.pl" TargetMode="External"/><Relationship Id="rId5" Type="http://schemas.openxmlformats.org/officeDocument/2006/relationships/hyperlink" Target="mailto:biuro@ms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msok msok</dc:creator>
  <cp:keywords/>
  <dc:description/>
  <cp:lastModifiedBy>MajaG</cp:lastModifiedBy>
  <cp:revision>6</cp:revision>
  <cp:lastPrinted>2023-01-24T11:36:00Z</cp:lastPrinted>
  <dcterms:created xsi:type="dcterms:W3CDTF">2024-02-06T08:36:00Z</dcterms:created>
  <dcterms:modified xsi:type="dcterms:W3CDTF">2024-02-08T12:14:00Z</dcterms:modified>
</cp:coreProperties>
</file>