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DD2" w:rsidRDefault="005D4DD2" w:rsidP="005D4DD2">
      <w:pPr>
        <w:pStyle w:val="Nagwek1"/>
      </w:pPr>
      <w:r>
        <w:t xml:space="preserve">REGULAMIN JARMARKU ŚWIĄTECZNEGO W ROGOŹNIE 2026 </w:t>
      </w:r>
    </w:p>
    <w:p w:rsidR="005D4DD2" w:rsidRDefault="005D4DD2" w:rsidP="005D4DD2">
      <w:pPr>
        <w:pStyle w:val="Nagwek2"/>
      </w:pPr>
      <w:r>
        <w:t>§ 1. Postanowienia ogólne</w:t>
      </w:r>
    </w:p>
    <w:p w:rsidR="005D4DD2" w:rsidRDefault="005D4DD2" w:rsidP="005D4DD2">
      <w:pPr>
        <w:pStyle w:val="NormalnyWeb"/>
        <w:numPr>
          <w:ilvl w:val="0"/>
          <w:numId w:val="1"/>
        </w:numPr>
      </w:pPr>
      <w:r>
        <w:t>Organizatorem Jarmarku Świątecznego w Rogoźnie, zwanego dalej „Jarmarkiem”, jest Gmina Rogoźno, we współpracy z Rogozińskim Centrum Kultury, Muzeum Młynarstwa w Jaraczu oraz Gminnym Ośrodkiem Pomocy Społecznej w Rogoźnie.</w:t>
      </w:r>
    </w:p>
    <w:p w:rsidR="005D4DD2" w:rsidRDefault="005D4DD2" w:rsidP="005D4DD2">
      <w:pPr>
        <w:pStyle w:val="NormalnyWeb"/>
        <w:numPr>
          <w:ilvl w:val="0"/>
          <w:numId w:val="1"/>
        </w:numPr>
      </w:pPr>
      <w:r>
        <w:t>Za obsługę zgłoszeń i kontakt z Wystawcami odpowiada Urząd Miejski w Rogoźnie.</w:t>
      </w:r>
    </w:p>
    <w:p w:rsidR="005D4DD2" w:rsidRDefault="005D4DD2" w:rsidP="005D4DD2">
      <w:pPr>
        <w:pStyle w:val="NormalnyWeb"/>
        <w:numPr>
          <w:ilvl w:val="0"/>
          <w:numId w:val="1"/>
        </w:numPr>
      </w:pPr>
      <w:r>
        <w:t xml:space="preserve">Jarmark odbędzie się w dniu </w:t>
      </w:r>
      <w:r>
        <w:rPr>
          <w:rStyle w:val="Pogrubienie"/>
        </w:rPr>
        <w:t>6 grudnia 2026 r. (niedziela)</w:t>
      </w:r>
      <w:r>
        <w:t xml:space="preserve"> na </w:t>
      </w:r>
      <w:r>
        <w:rPr>
          <w:rStyle w:val="Pogrubienie"/>
        </w:rPr>
        <w:t>Placu Karola Marcinkowskiego w Rogoźnie</w:t>
      </w:r>
      <w:r>
        <w:t xml:space="preserve">, w godzinach </w:t>
      </w:r>
      <w:r>
        <w:rPr>
          <w:rStyle w:val="Pogrubienie"/>
        </w:rPr>
        <w:t>14:00–20:00</w:t>
      </w:r>
      <w:r>
        <w:t>.</w:t>
      </w:r>
    </w:p>
    <w:p w:rsidR="005D4DD2" w:rsidRDefault="005D4DD2" w:rsidP="005D4DD2">
      <w:pPr>
        <w:pStyle w:val="NormalnyWeb"/>
        <w:numPr>
          <w:ilvl w:val="0"/>
          <w:numId w:val="1"/>
        </w:numPr>
      </w:pPr>
      <w:r>
        <w:t>Jarmark ma charakter świąteczny i handlowy. Jego celem jest umożliwienie mieszkańcom i odwiedzającym zakupu produktów związanych ze Świętami Bożego Narodzenia oraz promocja rękodzieła, produktów regionalnych i lokalnej twórczości.</w:t>
      </w:r>
    </w:p>
    <w:p w:rsidR="005D4DD2" w:rsidRDefault="005D4DD2" w:rsidP="005D4DD2">
      <w:pPr>
        <w:pStyle w:val="Nagwek2"/>
      </w:pPr>
      <w:r>
        <w:t>§ 2. Zgłoszenia i wybór Wystawców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>W Jarmarku mogą uczestniczyć osoby fizyczne, osoby prawne oraz jednostki organizacyjne nieposiadające osobowości prawnej, prowadzące działalność handlową, usługową, gastronomiczną lub rękodzielniczą.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>Zgłoszenie powinno zawierać: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dane Wystawcy,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opis planowanego asortymentu,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wskazanie wybranego rodzaju domku handlowego,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minimum dwa zdjęcia stoiska Wystawcy z wcześniejszych imprez plenerowych lub podobnych wydarzeń,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numer telefonu osoby, która będzie obecna na stoisku podczas Jarmarku.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 xml:space="preserve">Zgłoszenia należy przesyłać na adres e-mail: </w:t>
      </w:r>
      <w:hyperlink r:id="rId6" w:history="1">
        <w:r>
          <w:rPr>
            <w:rStyle w:val="Hipercze"/>
            <w:b/>
            <w:bCs/>
          </w:rPr>
          <w:t>kultura@rogozno.pl</w:t>
        </w:r>
      </w:hyperlink>
      <w:r>
        <w:t xml:space="preserve">, w terminie do </w:t>
      </w:r>
      <w:r>
        <w:rPr>
          <w:rStyle w:val="Pogrubienie"/>
        </w:rPr>
        <w:t>8 listopada 2026 r. do godz. 23:55</w:t>
      </w:r>
      <w:r>
        <w:t>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>Zgłoszenia przesłane po upływie terminu mogą pozostać bez rozpatrzenia.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>Złożenie zgłoszenia nie jest równoznaczne z zakwalifikowaniem do udziału w Jarmarku.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>Przy wyborze Wystawców Organizator bierze pod uwagę w szczególności: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zgodność oferty z charakterem Jarmarku,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atrakcyjność i różnorodność oferowanego asortymentu,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estetykę i profesjonalizm stoiska,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opis oferty oraz przedstawione zdjęcia,</w:t>
      </w:r>
    </w:p>
    <w:p w:rsidR="005D4DD2" w:rsidRDefault="005D4DD2" w:rsidP="005D4DD2">
      <w:pPr>
        <w:pStyle w:val="NormalnyWeb"/>
        <w:numPr>
          <w:ilvl w:val="1"/>
          <w:numId w:val="2"/>
        </w:numPr>
      </w:pPr>
      <w:r>
        <w:t>możliwość zapewnienia różnorodnej oferty podczas Jarmarku.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>W przypadku zgłoszenia przez kilku Wystawców takiego samego lub podobnego asortymentu Organizator może dokonać wyboru, kierując się w szczególności atrakcyjnością oferty, estetyką stoiska oraz jej dopasowaniem do charakteru Jarmarku.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rPr>
          <w:rStyle w:val="Pogrubienie"/>
        </w:rPr>
        <w:t>Organizator zastrzega sobie prawo do niezakwalifikowania Wystawcy bez obowiązku podania przyczyny.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 xml:space="preserve">Informacja o zakwalifikowaniu do udziału w Jarmarku zostanie przekazana Wystawcom do dnia </w:t>
      </w:r>
      <w:r>
        <w:rPr>
          <w:rStyle w:val="Pogrubienie"/>
        </w:rPr>
        <w:t>10 listopada 2026 r.</w:t>
      </w:r>
    </w:p>
    <w:p w:rsidR="005D4DD2" w:rsidRDefault="005D4DD2" w:rsidP="005D4DD2">
      <w:pPr>
        <w:pStyle w:val="NormalnyWeb"/>
        <w:numPr>
          <w:ilvl w:val="0"/>
          <w:numId w:val="2"/>
        </w:numPr>
      </w:pPr>
      <w:r>
        <w:t>Organizator może utworzyć listę rezerwową Wystawców.</w:t>
      </w:r>
    </w:p>
    <w:p w:rsidR="005D4DD2" w:rsidRDefault="005D4DD2" w:rsidP="005D4DD2">
      <w:pPr>
        <w:pStyle w:val="Nagwek2"/>
      </w:pPr>
      <w:r>
        <w:lastRenderedPageBreak/>
        <w:t>§ 3. Opłata za udział</w:t>
      </w:r>
    </w:p>
    <w:p w:rsidR="005D4DD2" w:rsidRDefault="005D4DD2" w:rsidP="005D4DD2">
      <w:pPr>
        <w:pStyle w:val="NormalnyWeb"/>
        <w:numPr>
          <w:ilvl w:val="0"/>
          <w:numId w:val="3"/>
        </w:numPr>
      </w:pPr>
      <w:r>
        <w:t>Udział w Jarmarku jest odpłatny.</w:t>
      </w:r>
    </w:p>
    <w:p w:rsidR="005D4DD2" w:rsidRDefault="005D4DD2" w:rsidP="005D4DD2">
      <w:pPr>
        <w:pStyle w:val="NormalnyWeb"/>
        <w:numPr>
          <w:ilvl w:val="0"/>
          <w:numId w:val="3"/>
        </w:numPr>
      </w:pPr>
      <w:r>
        <w:t>Opłata za wynajem domku handlowego wynosi:</w:t>
      </w:r>
    </w:p>
    <w:p w:rsidR="005D4DD2" w:rsidRDefault="005D4DD2" w:rsidP="005D4DD2">
      <w:pPr>
        <w:pStyle w:val="NormalnyWeb"/>
        <w:numPr>
          <w:ilvl w:val="1"/>
          <w:numId w:val="3"/>
        </w:numPr>
      </w:pPr>
      <w:r>
        <w:rPr>
          <w:rStyle w:val="Pogrubienie"/>
        </w:rPr>
        <w:t>300 zł brutto</w:t>
      </w:r>
      <w:r>
        <w:t xml:space="preserve"> – za cały domek o wymiarach 3 m × 2 m,</w:t>
      </w:r>
    </w:p>
    <w:p w:rsidR="005D4DD2" w:rsidRDefault="005D4DD2" w:rsidP="005D4DD2">
      <w:pPr>
        <w:pStyle w:val="NormalnyWeb"/>
        <w:numPr>
          <w:ilvl w:val="1"/>
          <w:numId w:val="3"/>
        </w:numPr>
      </w:pPr>
      <w:r>
        <w:rPr>
          <w:rStyle w:val="Pogrubienie"/>
        </w:rPr>
        <w:t>150 zł brutto</w:t>
      </w:r>
      <w:r>
        <w:t xml:space="preserve"> – za połowę domku o wymiarach 1,5 m × 2 m, </w:t>
      </w:r>
      <w:r>
        <w:rPr>
          <w:rStyle w:val="Pogrubienie"/>
        </w:rPr>
        <w:t>przedzieloną ścianą działową</w:t>
      </w:r>
      <w:r>
        <w:t>.</w:t>
      </w:r>
    </w:p>
    <w:p w:rsidR="005D4DD2" w:rsidRDefault="005D4DD2" w:rsidP="005D4DD2">
      <w:pPr>
        <w:pStyle w:val="NormalnyWeb"/>
        <w:numPr>
          <w:ilvl w:val="0"/>
          <w:numId w:val="3"/>
        </w:numPr>
      </w:pPr>
      <w:r>
        <w:t>Opłatę zobowiązany jest uiścić każdy zakwalifikowany Wystawca. Organizator nie przewiduje zwolnień ani obniżenia opłaty.</w:t>
      </w:r>
    </w:p>
    <w:p w:rsidR="005D4DD2" w:rsidRDefault="005D4DD2" w:rsidP="005D4DD2">
      <w:pPr>
        <w:pStyle w:val="NormalnyWeb"/>
        <w:numPr>
          <w:ilvl w:val="0"/>
          <w:numId w:val="3"/>
        </w:numPr>
      </w:pPr>
      <w:r>
        <w:t xml:space="preserve">Opłatę należy uiścić w terminie do </w:t>
      </w:r>
      <w:r>
        <w:rPr>
          <w:rStyle w:val="Pogrubienie"/>
        </w:rPr>
        <w:t>15 listopada 2026 r.</w:t>
      </w:r>
    </w:p>
    <w:p w:rsidR="005D4DD2" w:rsidRDefault="005D4DD2" w:rsidP="005D4DD2">
      <w:pPr>
        <w:pStyle w:val="NormalnyWeb"/>
        <w:numPr>
          <w:ilvl w:val="0"/>
          <w:numId w:val="3"/>
        </w:numPr>
      </w:pPr>
      <w:r>
        <w:t>Opłaty należy dokonać wyłącznie przelewem na rachunek bankowy Gminy Rogoźno:</w:t>
      </w:r>
    </w:p>
    <w:p w:rsidR="005D4DD2" w:rsidRDefault="005D4DD2" w:rsidP="005D4DD2">
      <w:pPr>
        <w:pStyle w:val="NormalnyWeb"/>
      </w:pPr>
      <w:r>
        <w:rPr>
          <w:rStyle w:val="Pogrubienie"/>
        </w:rPr>
        <w:t>35 8951 0009 3900 0114 2000 0010</w:t>
      </w:r>
    </w:p>
    <w:p w:rsidR="005D4DD2" w:rsidRDefault="005D4DD2" w:rsidP="005D4DD2">
      <w:pPr>
        <w:pStyle w:val="NormalnyWeb"/>
        <w:numPr>
          <w:ilvl w:val="0"/>
          <w:numId w:val="4"/>
        </w:numPr>
      </w:pPr>
      <w:r>
        <w:t>W tytule przelewu należy wpisać:</w:t>
      </w:r>
    </w:p>
    <w:p w:rsidR="005D4DD2" w:rsidRDefault="005D4DD2" w:rsidP="005D4DD2">
      <w:pPr>
        <w:pStyle w:val="NormalnyWeb"/>
      </w:pPr>
      <w:r>
        <w:rPr>
          <w:rStyle w:val="Pogrubienie"/>
        </w:rPr>
        <w:t>„Opłata za wynajem domku handlowego na Jarmark 2026 – [imię i nazwisko / nazwa firmy lub instytucji]”</w:t>
      </w:r>
    </w:p>
    <w:p w:rsidR="005D4DD2" w:rsidRDefault="005D4DD2" w:rsidP="005D4DD2">
      <w:pPr>
        <w:pStyle w:val="NormalnyWeb"/>
        <w:numPr>
          <w:ilvl w:val="0"/>
          <w:numId w:val="5"/>
        </w:numPr>
      </w:pPr>
      <w:r>
        <w:t xml:space="preserve">Potwierdzenie dokonania opłaty należy dostarczyć do Urzędu Miejskiego w Rogoźnie, pokój nr 23, lub przesłać na adres: </w:t>
      </w:r>
      <w:hyperlink r:id="rId7" w:history="1">
        <w:r>
          <w:rPr>
            <w:rStyle w:val="Hipercze"/>
            <w:b/>
            <w:bCs/>
          </w:rPr>
          <w:t>kultura@rogozno.pl</w:t>
        </w:r>
      </w:hyperlink>
      <w:r>
        <w:t>.</w:t>
      </w:r>
    </w:p>
    <w:p w:rsidR="005D4DD2" w:rsidRDefault="005D4DD2" w:rsidP="005D4DD2">
      <w:pPr>
        <w:pStyle w:val="NormalnyWeb"/>
        <w:numPr>
          <w:ilvl w:val="0"/>
          <w:numId w:val="5"/>
        </w:numPr>
      </w:pPr>
      <w:r>
        <w:t>Brak dokonania opłaty w wyznaczonym terminie skutkuje automatycznym skreśleniem Wystawcy z listy zakwalifikowanych uczestników. W jego miejsce Organizator może zaprosić osobę znajdującą się na liście rezerwowej.</w:t>
      </w:r>
    </w:p>
    <w:p w:rsidR="005D4DD2" w:rsidRDefault="005D4DD2" w:rsidP="005D4DD2">
      <w:pPr>
        <w:pStyle w:val="NormalnyWeb"/>
        <w:numPr>
          <w:ilvl w:val="0"/>
          <w:numId w:val="5"/>
        </w:numPr>
      </w:pPr>
      <w:r>
        <w:t>W przypadku rezygnacji Wystawcy z udziału w Jarmarku po dokonaniu wpłaty, uiszczona opłata nie podlega zwrotowi, z zastrzeżeniem sytuacji, w której Jarmark zostanie odwołany przez Organizatora.</w:t>
      </w:r>
    </w:p>
    <w:p w:rsidR="005D4DD2" w:rsidRDefault="005D4DD2" w:rsidP="005D4DD2">
      <w:pPr>
        <w:pStyle w:val="Nagwek2"/>
      </w:pPr>
      <w:r>
        <w:t>§ 4. Wyłączność gastronomiczna</w:t>
      </w:r>
    </w:p>
    <w:p w:rsidR="005D4DD2" w:rsidRDefault="005D4DD2" w:rsidP="005D4DD2">
      <w:pPr>
        <w:pStyle w:val="NormalnyWeb"/>
        <w:numPr>
          <w:ilvl w:val="0"/>
          <w:numId w:val="6"/>
        </w:numPr>
      </w:pPr>
      <w:r>
        <w:t xml:space="preserve">Organizator powierza spółce gminnej </w:t>
      </w:r>
      <w:proofErr w:type="spellStart"/>
      <w:r>
        <w:rPr>
          <w:rStyle w:val="Pogrubienie"/>
        </w:rPr>
        <w:t>Komsport</w:t>
      </w:r>
      <w:proofErr w:type="spellEnd"/>
      <w:r>
        <w:t xml:space="preserve"> realizację obsługi gastronomicznej Jarmarku oraz sprzedaży produktów i napojów objętych wyłącznością gastronomiczną.</w:t>
      </w:r>
    </w:p>
    <w:p w:rsidR="005D4DD2" w:rsidRDefault="005D4DD2" w:rsidP="005D4DD2">
      <w:pPr>
        <w:pStyle w:val="NormalnyWeb"/>
        <w:numPr>
          <w:ilvl w:val="0"/>
          <w:numId w:val="6"/>
        </w:numPr>
      </w:pPr>
      <w:r>
        <w:t xml:space="preserve">W związku z powierzeniem, o którym mowa w ust. 1, </w:t>
      </w:r>
      <w:proofErr w:type="spellStart"/>
      <w:r>
        <w:rPr>
          <w:rStyle w:val="Pogrubienie"/>
        </w:rPr>
        <w:t>Komsport</w:t>
      </w:r>
      <w:proofErr w:type="spellEnd"/>
      <w:r>
        <w:rPr>
          <w:rStyle w:val="Pogrubienie"/>
        </w:rPr>
        <w:t xml:space="preserve"> posiada wyłączne prawo do prowadzenia podczas Jarmarku sprzedaży</w:t>
      </w:r>
      <w:r>
        <w:t>:</w:t>
      </w:r>
    </w:p>
    <w:p w:rsidR="005D4DD2" w:rsidRDefault="005D4DD2" w:rsidP="005D4DD2">
      <w:pPr>
        <w:pStyle w:val="NormalnyWeb"/>
        <w:numPr>
          <w:ilvl w:val="1"/>
          <w:numId w:val="6"/>
        </w:numPr>
      </w:pPr>
      <w:r>
        <w:t>dań i potraw świątecznych,</w:t>
      </w:r>
    </w:p>
    <w:p w:rsidR="005D4DD2" w:rsidRDefault="005D4DD2" w:rsidP="005D4DD2">
      <w:pPr>
        <w:pStyle w:val="NormalnyWeb"/>
        <w:numPr>
          <w:ilvl w:val="1"/>
          <w:numId w:val="6"/>
        </w:numPr>
      </w:pPr>
      <w:r>
        <w:t>dań na ciepło,</w:t>
      </w:r>
    </w:p>
    <w:p w:rsidR="005D4DD2" w:rsidRDefault="005D4DD2" w:rsidP="005D4DD2">
      <w:pPr>
        <w:pStyle w:val="NormalnyWeb"/>
        <w:numPr>
          <w:ilvl w:val="1"/>
          <w:numId w:val="6"/>
        </w:numPr>
      </w:pPr>
      <w:r>
        <w:t>przekąsek oraz pozostałej ciepłej gastronomii,</w:t>
      </w:r>
    </w:p>
    <w:p w:rsidR="005D4DD2" w:rsidRDefault="005D4DD2" w:rsidP="005D4DD2">
      <w:pPr>
        <w:pStyle w:val="NormalnyWeb"/>
        <w:numPr>
          <w:ilvl w:val="1"/>
          <w:numId w:val="6"/>
        </w:numPr>
      </w:pPr>
      <w:r>
        <w:t xml:space="preserve">tradycyjnych świątecznych i </w:t>
      </w:r>
      <w:r>
        <w:t>jarmarkowych napojów na ciepło</w:t>
      </w:r>
    </w:p>
    <w:p w:rsidR="005D4DD2" w:rsidRDefault="005D4DD2" w:rsidP="005D4DD2">
      <w:pPr>
        <w:pStyle w:val="NormalnyWeb"/>
        <w:numPr>
          <w:ilvl w:val="1"/>
          <w:numId w:val="6"/>
        </w:numPr>
      </w:pPr>
      <w:r>
        <w:t>gorącej czekolady.</w:t>
      </w:r>
    </w:p>
    <w:p w:rsidR="005D4DD2" w:rsidRDefault="005D4DD2" w:rsidP="005D4DD2">
      <w:pPr>
        <w:pStyle w:val="NormalnyWeb"/>
        <w:numPr>
          <w:ilvl w:val="0"/>
          <w:numId w:val="6"/>
        </w:numPr>
      </w:pPr>
      <w:r>
        <w:t xml:space="preserve">Wyłączność, o której mowa w ust. 2, </w:t>
      </w:r>
      <w:r>
        <w:rPr>
          <w:rStyle w:val="Pogrubienie"/>
        </w:rPr>
        <w:t>nie obejmuje sprzedaży</w:t>
      </w:r>
      <w:r>
        <w:t xml:space="preserve"> </w:t>
      </w:r>
      <w:bookmarkStart w:id="0" w:name="_GoBack"/>
      <w:bookmarkEnd w:id="0"/>
      <w:r>
        <w:rPr>
          <w:rStyle w:val="Pogrubienie"/>
        </w:rPr>
        <w:t>świątecznych wykrawanych pierników ozdobnych</w:t>
      </w:r>
      <w:r>
        <w:t>.</w:t>
      </w:r>
    </w:p>
    <w:p w:rsidR="005D4DD2" w:rsidRDefault="005D4DD2" w:rsidP="005D4DD2">
      <w:pPr>
        <w:pStyle w:val="NormalnyWeb"/>
        <w:numPr>
          <w:ilvl w:val="0"/>
          <w:numId w:val="6"/>
        </w:numPr>
      </w:pPr>
      <w:r>
        <w:t xml:space="preserve">Sprzedaż produktów i napojów objętych wyłącznością gastronomiczną może być prowadzona wyłącznie przez </w:t>
      </w:r>
      <w:proofErr w:type="spellStart"/>
      <w:r>
        <w:t>Komsport</w:t>
      </w:r>
      <w:proofErr w:type="spellEnd"/>
      <w:r>
        <w:t xml:space="preserve"> lub podmioty działające na jego zlecenie i za jego zgodą.</w:t>
      </w:r>
    </w:p>
    <w:p w:rsidR="005D4DD2" w:rsidRDefault="005D4DD2" w:rsidP="005D4DD2">
      <w:pPr>
        <w:pStyle w:val="NormalnyWeb"/>
        <w:numPr>
          <w:ilvl w:val="0"/>
          <w:numId w:val="6"/>
        </w:numPr>
      </w:pPr>
      <w:r>
        <w:t>Pozostali Wystawcy nie mogą prowadzić sprzedaży produktów i napojów objętych wyłącznością gastronomiczną, o której mowa w ust. 2.</w:t>
      </w:r>
    </w:p>
    <w:p w:rsidR="005D4DD2" w:rsidRDefault="005D4DD2" w:rsidP="005D4DD2">
      <w:pPr>
        <w:pStyle w:val="NormalnyWeb"/>
        <w:numPr>
          <w:ilvl w:val="0"/>
          <w:numId w:val="6"/>
        </w:numPr>
      </w:pPr>
      <w:r>
        <w:lastRenderedPageBreak/>
        <w:t xml:space="preserve">Organizator może określić dodatkowe zasady dotyczące organizacji i prowadzenia sprzedaży gastronomicznej przez </w:t>
      </w:r>
      <w:proofErr w:type="spellStart"/>
      <w:r>
        <w:t>Komsport</w:t>
      </w:r>
      <w:proofErr w:type="spellEnd"/>
      <w:r>
        <w:t>, mając na uwadze charakter Jarmarku, bezpieczeństwo uczestników oraz zapewnienie sprawnej obsługi wydarzenia.</w:t>
      </w:r>
    </w:p>
    <w:p w:rsidR="005D4DD2" w:rsidRDefault="005D4DD2" w:rsidP="005D4DD2">
      <w:pPr>
        <w:pStyle w:val="Nagwek2"/>
      </w:pPr>
      <w:r>
        <w:t>§ 5. Współpraca w zakresie oprawy dekoracyjnej Jarmarku</w:t>
      </w:r>
    </w:p>
    <w:p w:rsidR="005D4DD2" w:rsidRDefault="005D4DD2" w:rsidP="005D4DD2">
      <w:pPr>
        <w:pStyle w:val="NormalnyWeb"/>
        <w:numPr>
          <w:ilvl w:val="0"/>
          <w:numId w:val="7"/>
        </w:numPr>
      </w:pPr>
      <w:r>
        <w:t>Organizator zaprasza firmy zajmujące się dekoracją oraz aranżacją przestrzeni do współpracy przy przygotowaniu oprawy dekoracyjnej Jarmarku.</w:t>
      </w:r>
    </w:p>
    <w:p w:rsidR="005D4DD2" w:rsidRDefault="005D4DD2" w:rsidP="005D4DD2">
      <w:pPr>
        <w:pStyle w:val="NormalnyWeb"/>
        <w:numPr>
          <w:ilvl w:val="0"/>
          <w:numId w:val="7"/>
        </w:numPr>
      </w:pPr>
      <w:r>
        <w:t>Współpraca może odbywać się na zasadzie barteru, polegającego na przygotowaniu i udostępnieniu przez firmę dekoracji na czas Jarmarku, bez pobierania od Organizatora opłat za ich wykonanie lub wynajem.</w:t>
      </w:r>
    </w:p>
    <w:p w:rsidR="005D4DD2" w:rsidRDefault="005D4DD2" w:rsidP="005D4DD2">
      <w:pPr>
        <w:pStyle w:val="NormalnyWeb"/>
        <w:numPr>
          <w:ilvl w:val="0"/>
          <w:numId w:val="7"/>
        </w:numPr>
      </w:pPr>
      <w:r>
        <w:t>Po zakończeniu Jarmarku wszystkie udostępnione elementy dekoracyjne pozostają własnością firmy i mogą zostać przez nią zabrane oraz wykorzystane ponownie.</w:t>
      </w:r>
    </w:p>
    <w:p w:rsidR="005D4DD2" w:rsidRDefault="005D4DD2" w:rsidP="005D4DD2">
      <w:pPr>
        <w:pStyle w:val="NormalnyWeb"/>
        <w:numPr>
          <w:ilvl w:val="0"/>
          <w:numId w:val="7"/>
        </w:numPr>
      </w:pPr>
      <w:r>
        <w:t>W ramach współpracy Organizator oferuje możliwość promocji firmy podczas wydarzenia, w szczególności poprzez: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wielokrotne informowanie przez prowadzącego wydarzenie o firmie odpowiedzialnej za przygotowanie oprawy dekoracyjnej,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możliwość wskazania firmy jako partnera wydarzenia w materiałach i komunikatach promocyjnych,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możliwość umieszczenia przy dekoracjach oznaczenia, np. „Dekoracje przygotowała firma [nazwa firmy]”, po uzgodnieniu z Organizatorem.</w:t>
      </w:r>
    </w:p>
    <w:p w:rsidR="005D4DD2" w:rsidRDefault="005D4DD2" w:rsidP="005D4DD2">
      <w:pPr>
        <w:pStyle w:val="NormalnyWeb"/>
        <w:numPr>
          <w:ilvl w:val="0"/>
          <w:numId w:val="7"/>
        </w:numPr>
      </w:pPr>
      <w:r>
        <w:t>Celem współpracy jest również umożliwienie firmie zaprezentowania swoich realizacji w przestrzeni Jarmarku i pokazania ich potencjalnym klientom.</w:t>
      </w:r>
    </w:p>
    <w:p w:rsidR="005D4DD2" w:rsidRDefault="005D4DD2" w:rsidP="005D4DD2">
      <w:pPr>
        <w:pStyle w:val="NormalnyWeb"/>
        <w:numPr>
          <w:ilvl w:val="0"/>
          <w:numId w:val="7"/>
        </w:numPr>
      </w:pPr>
      <w:r>
        <w:t xml:space="preserve">Firmy zainteresowane współpracą proszone są o przesłanie propozycji na adres: </w:t>
      </w:r>
      <w:hyperlink r:id="rId8" w:history="1">
        <w:r>
          <w:rPr>
            <w:rStyle w:val="Hipercze"/>
            <w:b/>
            <w:bCs/>
          </w:rPr>
          <w:t>kultura@rogozno.pl</w:t>
        </w:r>
      </w:hyperlink>
      <w:r>
        <w:t>.</w:t>
      </w:r>
    </w:p>
    <w:p w:rsidR="005D4DD2" w:rsidRDefault="005D4DD2" w:rsidP="005D4DD2">
      <w:pPr>
        <w:pStyle w:val="NormalnyWeb"/>
        <w:numPr>
          <w:ilvl w:val="0"/>
          <w:numId w:val="7"/>
        </w:numPr>
      </w:pPr>
      <w:r>
        <w:t>Propozycja współpracy powinna zawierać: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dane firmy,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opis proponowanej aranżacji i dekoracji,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przykładowe zdjęcia realizacji,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informacje dotyczące montażu, demontażu i zabezpieczenia dekoracji,</w:t>
      </w:r>
    </w:p>
    <w:p w:rsidR="005D4DD2" w:rsidRDefault="005D4DD2" w:rsidP="005D4DD2">
      <w:pPr>
        <w:pStyle w:val="NormalnyWeb"/>
        <w:numPr>
          <w:ilvl w:val="1"/>
          <w:numId w:val="7"/>
        </w:numPr>
      </w:pPr>
      <w:r>
        <w:t>ewentualne dodatkowe oczekiwania dotyczące współpracy.</w:t>
      </w:r>
    </w:p>
    <w:p w:rsidR="005D4DD2" w:rsidRDefault="005D4DD2" w:rsidP="005D4DD2">
      <w:pPr>
        <w:pStyle w:val="Nagwek2"/>
      </w:pPr>
      <w:r>
        <w:t>§ 6. Przydział i organizacja stoisk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>O miejscu ustawienia domku handlowego decyduje Organizator. Organizator zastrzega sobie możliwość zmiany miejsca, rodzaju lub wielkości przydzielonego domku z przyczyn organizacyjnych, technicznych lub związanych z bezpieczeństwem.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 xml:space="preserve">Domki handlowe zostaną przekazane Wystawcom w dniu </w:t>
      </w:r>
      <w:r>
        <w:rPr>
          <w:rStyle w:val="Pogrubienie"/>
        </w:rPr>
        <w:t>6 grudnia 2026 r.</w:t>
      </w:r>
      <w:r>
        <w:t xml:space="preserve"> Dokładna godzina udostępnienia domków zostanie podana w późniejszym terminie.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 xml:space="preserve">Wystawca zobowiązany jest przygotować stoisko przed rozpoczęciem Jarmarku, tj. przed godziną </w:t>
      </w:r>
      <w:r>
        <w:rPr>
          <w:rStyle w:val="Pogrubienie"/>
        </w:rPr>
        <w:t>14:00</w:t>
      </w:r>
      <w:r>
        <w:t>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 xml:space="preserve">Sprzedaż podczas Jarmarku odbywa się w godzinach </w:t>
      </w:r>
      <w:r>
        <w:rPr>
          <w:rStyle w:val="Pogrubienie"/>
        </w:rPr>
        <w:t>14:00–20:00</w:t>
      </w:r>
      <w:r>
        <w:t>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>Po zakończeniu Jarmarku Wystawca zobowiązany jest do uporządkowania domku oraz bezpośredniego otoczenia stoiska.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>Domek należy zwrócić w stanie niepogorszonym, z uwzględnieniem normalnego zużycia wynikającego z prawidłowego użytkowania.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 xml:space="preserve">Organizator zapewnia dostęp do energii elektrycznej </w:t>
      </w:r>
      <w:r>
        <w:rPr>
          <w:rStyle w:val="Pogrubienie"/>
        </w:rPr>
        <w:t>w zakresie technicznych możliwości infrastruktury</w:t>
      </w:r>
      <w:r>
        <w:t>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lastRenderedPageBreak/>
        <w:t xml:space="preserve">Wystawca zobowiązany jest </w:t>
      </w:r>
      <w:r>
        <w:rPr>
          <w:rStyle w:val="Pogrubienie"/>
        </w:rPr>
        <w:t>przed rozpoczęciem Jarmarku poinformować Organizatora o urządzeniach wymagających podłączenia do energii elektrycznej</w:t>
      </w:r>
      <w:r>
        <w:t>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>Wystawca zapewnia we własnym zakresie niezbędne przewody, przedłużacze i inne elementy potrzebne do podłączenia urządzeń.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>Wszystkie urządzenia elektryczne oraz przewody wykorzystywane przez Wystawcę muszą być sprawne technicznie i użytkowane w sposób zapewniający bezpieczeństwo.</w:t>
      </w:r>
    </w:p>
    <w:p w:rsidR="005D4DD2" w:rsidRDefault="005D4DD2" w:rsidP="005D4DD2">
      <w:pPr>
        <w:pStyle w:val="NormalnyWeb"/>
        <w:numPr>
          <w:ilvl w:val="0"/>
          <w:numId w:val="8"/>
        </w:numPr>
      </w:pPr>
      <w:r>
        <w:t xml:space="preserve">Zabrania się stosowania </w:t>
      </w:r>
      <w:r>
        <w:rPr>
          <w:rStyle w:val="Pogrubienie"/>
        </w:rPr>
        <w:t>uszkodzonych, prowizorycznych lub nieatestowanych przedłużaczy, przewodów oraz innych urządzeń elektrycznych</w:t>
      </w:r>
      <w:r>
        <w:t>.</w:t>
      </w:r>
    </w:p>
    <w:p w:rsidR="005D4DD2" w:rsidRDefault="005D4DD2" w:rsidP="005D4DD2">
      <w:pPr>
        <w:pStyle w:val="Nagwek2"/>
      </w:pPr>
      <w:r>
        <w:t>§ 7. Obowiązki Wystawcy</w:t>
      </w:r>
    </w:p>
    <w:p w:rsidR="005D4DD2" w:rsidRDefault="005D4DD2" w:rsidP="005D4DD2">
      <w:pPr>
        <w:pStyle w:val="NormalnyWeb"/>
        <w:numPr>
          <w:ilvl w:val="0"/>
          <w:numId w:val="9"/>
        </w:numPr>
      </w:pPr>
      <w:r>
        <w:t>Wystawca zobowiązany jest do:</w:t>
      </w:r>
    </w:p>
    <w:p w:rsidR="005D4DD2" w:rsidRDefault="005D4DD2" w:rsidP="005D4DD2">
      <w:pPr>
        <w:pStyle w:val="NormalnyWeb"/>
        <w:numPr>
          <w:ilvl w:val="1"/>
          <w:numId w:val="9"/>
        </w:numPr>
      </w:pPr>
      <w:r>
        <w:t>prowadzenia sprzedaży wyłącznie w przydzielonym domku oraz zgodnie z zaakceptowanym przez Organizatora asortymentem,</w:t>
      </w:r>
    </w:p>
    <w:p w:rsidR="005D4DD2" w:rsidRDefault="005D4DD2" w:rsidP="005D4DD2">
      <w:pPr>
        <w:pStyle w:val="NormalnyWeb"/>
        <w:numPr>
          <w:ilvl w:val="1"/>
          <w:numId w:val="9"/>
        </w:numPr>
      </w:pPr>
      <w:r>
        <w:t>udekorowania domku świątecznymi dekoracjami oraz estetycznego przygotowania i utrzymywania stoiska w sposób podkreślający świąteczny charakter i atmosferę Jarmarku,</w:t>
      </w:r>
    </w:p>
    <w:p w:rsidR="005D4DD2" w:rsidRDefault="005D4DD2" w:rsidP="005D4DD2">
      <w:pPr>
        <w:pStyle w:val="NormalnyWeb"/>
        <w:numPr>
          <w:ilvl w:val="1"/>
          <w:numId w:val="9"/>
        </w:numPr>
      </w:pPr>
      <w:r>
        <w:t>utrzymywania porządku i czystości na stoisku oraz w jego bezpośrednim otoczeniu,</w:t>
      </w:r>
    </w:p>
    <w:p w:rsidR="005D4DD2" w:rsidRDefault="005D4DD2" w:rsidP="005D4DD2">
      <w:pPr>
        <w:pStyle w:val="NormalnyWeb"/>
        <w:numPr>
          <w:ilvl w:val="1"/>
          <w:numId w:val="9"/>
        </w:numPr>
      </w:pPr>
      <w:r>
        <w:t>przestrzegania przepisów sanitarnych, przeciwpożarowych, BHP oraz innych obowiązujących przepisów prawa,</w:t>
      </w:r>
    </w:p>
    <w:p w:rsidR="005D4DD2" w:rsidRDefault="005D4DD2" w:rsidP="005D4DD2">
      <w:pPr>
        <w:pStyle w:val="NormalnyWeb"/>
        <w:numPr>
          <w:ilvl w:val="1"/>
          <w:numId w:val="9"/>
        </w:numPr>
      </w:pPr>
      <w:r>
        <w:t>posiadania wymaganych prawem zezwoleń, pozwoleń, licencji i innych dokumentów związanych z prowadzoną działalnością,</w:t>
      </w:r>
    </w:p>
    <w:p w:rsidR="005D4DD2" w:rsidRDefault="005D4DD2" w:rsidP="005D4DD2">
      <w:pPr>
        <w:pStyle w:val="NormalnyWeb"/>
        <w:numPr>
          <w:ilvl w:val="1"/>
          <w:numId w:val="9"/>
        </w:numPr>
      </w:pPr>
      <w:r>
        <w:t>zapewnienia obecności osoby odpowiedzialnej za stoisko przez cały czas trwania Jarmarku,</w:t>
      </w:r>
    </w:p>
    <w:p w:rsidR="005D4DD2" w:rsidRDefault="005D4DD2" w:rsidP="005D4DD2">
      <w:pPr>
        <w:pStyle w:val="NormalnyWeb"/>
        <w:numPr>
          <w:ilvl w:val="1"/>
          <w:numId w:val="9"/>
        </w:numPr>
      </w:pPr>
      <w:r>
        <w:t>przekazania Organizatorowi numeru telefonu osoby obecnej na stoisku podczas Jarmarku.</w:t>
      </w:r>
    </w:p>
    <w:p w:rsidR="005D4DD2" w:rsidRDefault="005D4DD2" w:rsidP="005D4DD2">
      <w:pPr>
        <w:pStyle w:val="NormalnyWeb"/>
        <w:numPr>
          <w:ilvl w:val="0"/>
          <w:numId w:val="9"/>
        </w:numPr>
      </w:pPr>
      <w:r>
        <w:t>Wystawcy prowadzący sprzedaż produktów spożywczych zobowiązani są do przestrzegania wszystkich obowiązujących wymogów sanitarnych dotyczących przechowywania, przygotowywania i sprzedaży żywności.</w:t>
      </w:r>
    </w:p>
    <w:p w:rsidR="005D4DD2" w:rsidRDefault="005D4DD2" w:rsidP="005D4DD2">
      <w:pPr>
        <w:pStyle w:val="NormalnyWeb"/>
        <w:numPr>
          <w:ilvl w:val="0"/>
          <w:numId w:val="9"/>
        </w:numPr>
      </w:pPr>
      <w:r>
        <w:t>Dopuszcza się stosowanie dekoracji świątecznych, w tym oświetlenia, pod warunkiem zachowania zasad bezpieczeństwa.</w:t>
      </w:r>
    </w:p>
    <w:p w:rsidR="005D4DD2" w:rsidRDefault="005D4DD2" w:rsidP="005D4DD2">
      <w:pPr>
        <w:pStyle w:val="NormalnyWeb"/>
        <w:numPr>
          <w:ilvl w:val="0"/>
          <w:numId w:val="9"/>
        </w:numPr>
      </w:pPr>
      <w:r>
        <w:t>Materiały reklamowe i promocyjne mogą być umieszczane wyłącznie w obrębie własnego stoiska i nie mogą utrudniać funkcjonowania innych stoisk ani ruchu odwiedzających.</w:t>
      </w:r>
    </w:p>
    <w:p w:rsidR="005D4DD2" w:rsidRDefault="005D4DD2" w:rsidP="005D4DD2">
      <w:pPr>
        <w:pStyle w:val="NormalnyWeb"/>
        <w:numPr>
          <w:ilvl w:val="0"/>
          <w:numId w:val="9"/>
        </w:numPr>
      </w:pPr>
      <w:r>
        <w:t xml:space="preserve">W przypadku rezygnacji z udziału w Jarmarku lub braku możliwości przyjazdu Wystawca zobowiązany jest </w:t>
      </w:r>
      <w:r>
        <w:rPr>
          <w:rStyle w:val="Pogrubienie"/>
        </w:rPr>
        <w:t>niezwłocznie poinformować Organizatora</w:t>
      </w:r>
      <w:r>
        <w:t xml:space="preserve"> o swojej nieobecności, aby Organizator mógł zaprosić do udziału osobę znajdującą się na liście rezerwowej.</w:t>
      </w:r>
    </w:p>
    <w:p w:rsidR="005D4DD2" w:rsidRDefault="005D4DD2" w:rsidP="005D4DD2">
      <w:pPr>
        <w:pStyle w:val="NormalnyWeb"/>
        <w:numPr>
          <w:ilvl w:val="0"/>
          <w:numId w:val="9"/>
        </w:numPr>
      </w:pPr>
      <w:r>
        <w:t xml:space="preserve">W przypadku nieobecności Wystawcy, który </w:t>
      </w:r>
      <w:r>
        <w:rPr>
          <w:rStyle w:val="Pogrubienie"/>
        </w:rPr>
        <w:t>nie poinformował wcześniej Organizatora o rezygnacji lub braku możliwości udziału</w:t>
      </w:r>
      <w:r>
        <w:t xml:space="preserve">, wniesiona opłata za udział w Jarmarku </w:t>
      </w:r>
      <w:r>
        <w:rPr>
          <w:rStyle w:val="Pogrubienie"/>
        </w:rPr>
        <w:t>przepada</w:t>
      </w:r>
      <w:r>
        <w:t xml:space="preserve"> i nie podlega zwrotowi. Ponadto taki Wystawca </w:t>
      </w:r>
      <w:r>
        <w:rPr>
          <w:rStyle w:val="Pogrubienie"/>
        </w:rPr>
        <w:t>nie będzie mógł wziąć udziału w Jarmarku Świątecznym w Rogoźnie w kolejnym roku</w:t>
      </w:r>
      <w:r>
        <w:t>.</w:t>
      </w:r>
    </w:p>
    <w:p w:rsidR="005D4DD2" w:rsidRDefault="005D4DD2" w:rsidP="005D4DD2">
      <w:pPr>
        <w:pStyle w:val="Nagwek2"/>
      </w:pPr>
      <w:r>
        <w:t>§ 8. Zakazy</w:t>
      </w:r>
    </w:p>
    <w:p w:rsidR="005D4DD2" w:rsidRDefault="005D4DD2" w:rsidP="005D4DD2">
      <w:pPr>
        <w:pStyle w:val="NormalnyWeb"/>
        <w:numPr>
          <w:ilvl w:val="0"/>
          <w:numId w:val="10"/>
        </w:numPr>
      </w:pPr>
      <w:r>
        <w:t>Na terenie Jarmarku zabrania się: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lastRenderedPageBreak/>
        <w:t>prowadzenia sprzedaży asortymentu niezgodnego ze zgłoszeniem lub ofertą zaakceptowaną przez Organizatora,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 xml:space="preserve">sprzedaży przez Wystawców produktów i napojów objętych </w:t>
      </w:r>
      <w:r>
        <w:rPr>
          <w:rStyle w:val="Pogrubienie"/>
        </w:rPr>
        <w:t>wyłącznością gastronomiczną</w:t>
      </w:r>
      <w:r>
        <w:t>, o której mowa w § 4 niniejszego Regulaminu,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podnajmowania lub udostępniania przydzielonego domku osobom trzecim,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dokonywania samowolnych zmian konstrukcyjnych w domku,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ingerowania w instalację elektryczną bez zgody Organizatora,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używania materiałów lub urządzeń stwarzających zagrożenie dla uczestników Jarmarku,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sprzedaży produktów nielegalnych, podrobionych lub niedopuszczonych do obrotu,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powodowania uszkodzeń infrastruktury Jarmarku,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wbijania gwoździ, wkrętów, zszywek, stosowania kleju lub innych sposobów mocowania mogących uszkodzić domek bez wcześniejszej zgody Organizatora,</w:t>
      </w:r>
    </w:p>
    <w:p w:rsidR="005D4DD2" w:rsidRDefault="005D4DD2" w:rsidP="005D4DD2">
      <w:pPr>
        <w:pStyle w:val="NormalnyWeb"/>
        <w:numPr>
          <w:ilvl w:val="1"/>
          <w:numId w:val="10"/>
        </w:numPr>
      </w:pPr>
      <w:r>
        <w:t>stosowania uszkodzonych, prowizorycznych lub nieatestowanych przedłużaczy, przewodów oraz innych urządzeń elektrycznych.</w:t>
      </w:r>
    </w:p>
    <w:p w:rsidR="005D4DD2" w:rsidRDefault="005D4DD2" w:rsidP="005D4DD2">
      <w:pPr>
        <w:pStyle w:val="NormalnyWeb"/>
        <w:numPr>
          <w:ilvl w:val="0"/>
          <w:numId w:val="10"/>
        </w:numPr>
      </w:pPr>
      <w:r>
        <w:t>Wystawcy zobowiązani są do stosowania się do poleceń Organizatora dotyczących organizacji Jarmarku, bezpieczeństwa i utrzymania porządku.</w:t>
      </w:r>
    </w:p>
    <w:p w:rsidR="005D4DD2" w:rsidRDefault="005D4DD2" w:rsidP="005D4DD2">
      <w:pPr>
        <w:pStyle w:val="Nagwek2"/>
      </w:pPr>
      <w:r>
        <w:t>§ 9. Odpowiedzialność</w:t>
      </w:r>
    </w:p>
    <w:p w:rsidR="005D4DD2" w:rsidRDefault="005D4DD2" w:rsidP="005D4DD2">
      <w:pPr>
        <w:pStyle w:val="NormalnyWeb"/>
        <w:numPr>
          <w:ilvl w:val="0"/>
          <w:numId w:val="11"/>
        </w:numPr>
      </w:pPr>
      <w:r>
        <w:t>Za wszelkie kwestie formalne, prawne, podatkowe, sanitarne i związane z prowadzoną działalnością odpowiada Wystawca.</w:t>
      </w:r>
    </w:p>
    <w:p w:rsidR="005D4DD2" w:rsidRDefault="005D4DD2" w:rsidP="005D4DD2">
      <w:pPr>
        <w:pStyle w:val="NormalnyWeb"/>
        <w:numPr>
          <w:ilvl w:val="0"/>
          <w:numId w:val="11"/>
        </w:numPr>
      </w:pPr>
      <w:r>
        <w:t>Organizator nie ponosi odpowiedzialności za:</w:t>
      </w:r>
    </w:p>
    <w:p w:rsidR="005D4DD2" w:rsidRDefault="005D4DD2" w:rsidP="005D4DD2">
      <w:pPr>
        <w:pStyle w:val="NormalnyWeb"/>
        <w:numPr>
          <w:ilvl w:val="1"/>
          <w:numId w:val="11"/>
        </w:numPr>
      </w:pPr>
      <w:r>
        <w:t>towary i mienie Wystawcy pozostawione w domku,</w:t>
      </w:r>
    </w:p>
    <w:p w:rsidR="005D4DD2" w:rsidRDefault="005D4DD2" w:rsidP="005D4DD2">
      <w:pPr>
        <w:pStyle w:val="NormalnyWeb"/>
        <w:numPr>
          <w:ilvl w:val="1"/>
          <w:numId w:val="11"/>
        </w:numPr>
      </w:pPr>
      <w:r>
        <w:t>wyniki sprzedaży osiągnięte przez Wystawcę,</w:t>
      </w:r>
    </w:p>
    <w:p w:rsidR="005D4DD2" w:rsidRDefault="005D4DD2" w:rsidP="005D4DD2">
      <w:pPr>
        <w:pStyle w:val="NormalnyWeb"/>
        <w:numPr>
          <w:ilvl w:val="1"/>
          <w:numId w:val="11"/>
        </w:numPr>
      </w:pPr>
      <w:r>
        <w:t>kradzież lub uszkodzenie mienia Wystawcy,</w:t>
      </w:r>
    </w:p>
    <w:p w:rsidR="005D4DD2" w:rsidRDefault="005D4DD2" w:rsidP="005D4DD2">
      <w:pPr>
        <w:pStyle w:val="NormalnyWeb"/>
        <w:numPr>
          <w:ilvl w:val="1"/>
          <w:numId w:val="11"/>
        </w:numPr>
      </w:pPr>
      <w:r>
        <w:t>szkody powstałe wskutek warunków atmosferycznych,</w:t>
      </w:r>
    </w:p>
    <w:p w:rsidR="005D4DD2" w:rsidRDefault="005D4DD2" w:rsidP="005D4DD2">
      <w:pPr>
        <w:pStyle w:val="NormalnyWeb"/>
        <w:numPr>
          <w:ilvl w:val="1"/>
          <w:numId w:val="11"/>
        </w:numPr>
      </w:pPr>
      <w:r>
        <w:t>niezależne od Organizatora przerwy w dostawie energii elektrycznej.</w:t>
      </w:r>
    </w:p>
    <w:p w:rsidR="005D4DD2" w:rsidRDefault="005D4DD2" w:rsidP="005D4DD2">
      <w:pPr>
        <w:pStyle w:val="NormalnyWeb"/>
        <w:numPr>
          <w:ilvl w:val="0"/>
          <w:numId w:val="11"/>
        </w:numPr>
      </w:pPr>
      <w:r>
        <w:t>Wystawca ponosi odpowiedzialność za szkody wyrządzone przez siebie, swoich pracowników, współpracowników lub osoby działające w jego imieniu.</w:t>
      </w:r>
    </w:p>
    <w:p w:rsidR="005D4DD2" w:rsidRDefault="005D4DD2" w:rsidP="005D4DD2">
      <w:pPr>
        <w:pStyle w:val="NormalnyWeb"/>
        <w:numPr>
          <w:ilvl w:val="0"/>
          <w:numId w:val="11"/>
        </w:numPr>
      </w:pPr>
      <w:r>
        <w:t>Wystawca ponosi pełną odpowiedzialność za uszkodzenie lub zniszczenie przydzielonego domku, jeżeli zostało ono spowodowane przez niego lub osoby, za które ponosi odpowiedzialność.</w:t>
      </w:r>
    </w:p>
    <w:p w:rsidR="005D4DD2" w:rsidRDefault="005D4DD2" w:rsidP="005D4DD2">
      <w:pPr>
        <w:pStyle w:val="NormalnyWeb"/>
        <w:numPr>
          <w:ilvl w:val="0"/>
          <w:numId w:val="11"/>
        </w:numPr>
      </w:pPr>
      <w:r>
        <w:t>W przypadku uszkodzenia domku Wystawca zobowiązany jest pokryć koszty jego naprawy lub przywrócenia do stanu poprzedniego.</w:t>
      </w:r>
    </w:p>
    <w:p w:rsidR="005D4DD2" w:rsidRDefault="005D4DD2" w:rsidP="005D4DD2">
      <w:pPr>
        <w:pStyle w:val="NormalnyWeb"/>
        <w:numPr>
          <w:ilvl w:val="0"/>
          <w:numId w:val="11"/>
        </w:numPr>
      </w:pPr>
      <w:r>
        <w:rPr>
          <w:rStyle w:val="Pogrubienie"/>
        </w:rPr>
        <w:t>Pozostawienie przez Wystawcę odpadów lub zabrudzenie terenu Jarmarku, wymagające dodatkowego sprzątania, może skutkować obciążeniem Wystawcy kosztami sprzątania.</w:t>
      </w:r>
    </w:p>
    <w:p w:rsidR="005D4DD2" w:rsidRDefault="005D4DD2" w:rsidP="005D4DD2">
      <w:pPr>
        <w:pStyle w:val="Nagwek2"/>
      </w:pPr>
      <w:r>
        <w:t>§ 10. Odwołanie, skrócenie lub zmiana terminu Jarmarku</w:t>
      </w:r>
    </w:p>
    <w:p w:rsidR="005D4DD2" w:rsidRDefault="005D4DD2" w:rsidP="005D4DD2">
      <w:pPr>
        <w:pStyle w:val="NormalnyWeb"/>
        <w:numPr>
          <w:ilvl w:val="0"/>
          <w:numId w:val="12"/>
        </w:numPr>
      </w:pPr>
      <w:r>
        <w:t xml:space="preserve">Organizator zastrzega sobie prawo do </w:t>
      </w:r>
      <w:r>
        <w:rPr>
          <w:rStyle w:val="Pogrubienie"/>
        </w:rPr>
        <w:t>odwołania, skrócenia lub zmiany terminu Jarmarku</w:t>
      </w:r>
      <w:r>
        <w:t xml:space="preserve"> z przyczyn niezależnych od Organizatora, w szczególności z powodu niekorzystnych warunków atmosferycznych, zagrożenia bezpieczeństwa, decyzji właściwych służb lub wystąpienia innych okoliczności uniemożliwiających bezpieczne przeprowadzenie wydarzenia.</w:t>
      </w:r>
    </w:p>
    <w:p w:rsidR="005D4DD2" w:rsidRDefault="005D4DD2" w:rsidP="005D4DD2">
      <w:pPr>
        <w:pStyle w:val="NormalnyWeb"/>
        <w:numPr>
          <w:ilvl w:val="0"/>
          <w:numId w:val="12"/>
        </w:numPr>
      </w:pPr>
      <w:r>
        <w:lastRenderedPageBreak/>
        <w:t xml:space="preserve">W przypadku odwołania Jarmarku przez Organizatora uiszczone przez Wystawców opłaty za udział </w:t>
      </w:r>
      <w:r>
        <w:rPr>
          <w:rStyle w:val="Pogrubienie"/>
        </w:rPr>
        <w:t>podlegają zwrotowi w pełnej wysokości</w:t>
      </w:r>
      <w:r>
        <w:t>.</w:t>
      </w:r>
    </w:p>
    <w:p w:rsidR="005D4DD2" w:rsidRDefault="005D4DD2" w:rsidP="005D4DD2">
      <w:pPr>
        <w:pStyle w:val="NormalnyWeb"/>
        <w:numPr>
          <w:ilvl w:val="0"/>
          <w:numId w:val="12"/>
        </w:numPr>
      </w:pPr>
      <w:r>
        <w:t>W przypadku skrócenia Jarmarku lub zmiany jego terminu Organizator poinformuje Wystawców o zasadach dotyczących uiszczonych opłat, z uwzględnieniem okoliczności będących przyczyną zmiany organizacji wydarzenia.</w:t>
      </w:r>
    </w:p>
    <w:p w:rsidR="005D4DD2" w:rsidRDefault="005D4DD2" w:rsidP="005D4DD2">
      <w:pPr>
        <w:pStyle w:val="Nagwek2"/>
      </w:pPr>
      <w:r>
        <w:t>§ 11. Rezygnacja i nieprzestrzeganie Regulaminu</w:t>
      </w:r>
    </w:p>
    <w:p w:rsidR="005D4DD2" w:rsidRDefault="005D4DD2" w:rsidP="005D4DD2">
      <w:pPr>
        <w:pStyle w:val="NormalnyWeb"/>
        <w:numPr>
          <w:ilvl w:val="0"/>
          <w:numId w:val="13"/>
        </w:numPr>
      </w:pPr>
      <w:r>
        <w:t>W przypadku rezygnacji Wystawcy z udziału w Jarmarku Organizator może przydzielić zwolnione miejsce osobie znajdującej się na liście rezerwowej.</w:t>
      </w:r>
    </w:p>
    <w:p w:rsidR="005D4DD2" w:rsidRDefault="005D4DD2" w:rsidP="005D4DD2">
      <w:pPr>
        <w:pStyle w:val="NormalnyWeb"/>
        <w:numPr>
          <w:ilvl w:val="0"/>
          <w:numId w:val="13"/>
        </w:numPr>
      </w:pPr>
      <w:r>
        <w:t>W przypadku naruszenia postanowień Regulaminu Organizator może:</w:t>
      </w:r>
    </w:p>
    <w:p w:rsidR="005D4DD2" w:rsidRDefault="005D4DD2" w:rsidP="005D4DD2">
      <w:pPr>
        <w:pStyle w:val="NormalnyWeb"/>
        <w:numPr>
          <w:ilvl w:val="1"/>
          <w:numId w:val="13"/>
        </w:numPr>
      </w:pPr>
      <w:r>
        <w:t>nakazać usunięcie niezgodnego z Regulaminem asortymentu,</w:t>
      </w:r>
    </w:p>
    <w:p w:rsidR="005D4DD2" w:rsidRDefault="005D4DD2" w:rsidP="005D4DD2">
      <w:pPr>
        <w:pStyle w:val="NormalnyWeb"/>
        <w:numPr>
          <w:ilvl w:val="1"/>
          <w:numId w:val="13"/>
        </w:numPr>
      </w:pPr>
      <w:r>
        <w:t>nakazać opuszczenie terenu Jarmarku,</w:t>
      </w:r>
    </w:p>
    <w:p w:rsidR="005D4DD2" w:rsidRDefault="005D4DD2" w:rsidP="005D4DD2">
      <w:pPr>
        <w:pStyle w:val="NormalnyWeb"/>
        <w:numPr>
          <w:ilvl w:val="1"/>
          <w:numId w:val="13"/>
        </w:numPr>
      </w:pPr>
      <w:r>
        <w:t>odmówić dalszego udziału w Jarmarku,</w:t>
      </w:r>
    </w:p>
    <w:p w:rsidR="005D4DD2" w:rsidRDefault="005D4DD2" w:rsidP="005D4DD2">
      <w:pPr>
        <w:pStyle w:val="NormalnyWeb"/>
        <w:numPr>
          <w:ilvl w:val="1"/>
          <w:numId w:val="13"/>
        </w:numPr>
      </w:pPr>
      <w:r>
        <w:t>podjąć decyzję o niedopuszczeniu Wystawcy do udziału w kolejnych organizowanych wydarzeniach.</w:t>
      </w:r>
    </w:p>
    <w:p w:rsidR="005D4DD2" w:rsidRDefault="005D4DD2" w:rsidP="005D4DD2">
      <w:pPr>
        <w:pStyle w:val="NormalnyWeb"/>
        <w:numPr>
          <w:ilvl w:val="0"/>
          <w:numId w:val="13"/>
        </w:numPr>
      </w:pPr>
      <w:r>
        <w:t>W przypadku poważnego naruszenia zasad bezpieczeństwa lub porządku Organizator może podjąć decyzję o natychmiastowym usunięciu Wystawcy z terenu Jarmarku.</w:t>
      </w:r>
    </w:p>
    <w:p w:rsidR="005D4DD2" w:rsidRDefault="005D4DD2" w:rsidP="005D4DD2">
      <w:pPr>
        <w:pStyle w:val="Nagwek2"/>
      </w:pPr>
      <w:r>
        <w:t>§ 12. Postanowienia końcowe</w:t>
      </w:r>
    </w:p>
    <w:p w:rsidR="005D4DD2" w:rsidRDefault="005D4DD2" w:rsidP="005D4DD2">
      <w:pPr>
        <w:pStyle w:val="NormalnyWeb"/>
        <w:numPr>
          <w:ilvl w:val="0"/>
          <w:numId w:val="14"/>
        </w:numPr>
      </w:pPr>
      <w:r>
        <w:t>Złożenie zgłoszenia oznacza akceptację niniejszego Regulaminu.</w:t>
      </w:r>
    </w:p>
    <w:p w:rsidR="005D4DD2" w:rsidRDefault="005D4DD2" w:rsidP="005D4DD2">
      <w:pPr>
        <w:pStyle w:val="NormalnyWeb"/>
        <w:numPr>
          <w:ilvl w:val="0"/>
          <w:numId w:val="14"/>
        </w:numPr>
      </w:pPr>
      <w:r>
        <w:t>Organizator zastrzega sobie prawo do podejmowania ostatecznych decyzji w sprawach organizacyjnych i porządkowych związanych z Jarmarkiem.</w:t>
      </w:r>
    </w:p>
    <w:p w:rsidR="005D4DD2" w:rsidRDefault="005D4DD2" w:rsidP="005D4DD2">
      <w:pPr>
        <w:pStyle w:val="NormalnyWeb"/>
        <w:numPr>
          <w:ilvl w:val="0"/>
          <w:numId w:val="14"/>
        </w:numPr>
      </w:pPr>
      <w:r>
        <w:t>Organizator może zmienić miejsce, rodzaj lub wielkość przydzielonego domku z przyczyn organizacyjnych, technicznych lub związanych z bezpieczeństwem.</w:t>
      </w:r>
    </w:p>
    <w:p w:rsidR="005D4DD2" w:rsidRDefault="005D4DD2" w:rsidP="005D4DD2">
      <w:pPr>
        <w:pStyle w:val="NormalnyWeb"/>
        <w:numPr>
          <w:ilvl w:val="0"/>
          <w:numId w:val="14"/>
        </w:numPr>
      </w:pPr>
      <w:r>
        <w:t>W sprawach nieuregulowanych niniejszym Regulaminem zastosowanie mają obowiązujące przepisy prawa.</w:t>
      </w:r>
    </w:p>
    <w:p w:rsidR="005D4DD2" w:rsidRDefault="005D4DD2" w:rsidP="005D4DD2">
      <w:pPr>
        <w:pStyle w:val="NormalnyWeb"/>
        <w:numPr>
          <w:ilvl w:val="0"/>
          <w:numId w:val="14"/>
        </w:numPr>
      </w:pPr>
      <w:r>
        <w:t>Regulamin stanowi integralną część warunków udziału w Jarmarku.</w:t>
      </w:r>
    </w:p>
    <w:p w:rsidR="005D4DD2" w:rsidRDefault="005D4DD2" w:rsidP="005D4DD2">
      <w:pPr>
        <w:pStyle w:val="NormalnyWeb"/>
        <w:numPr>
          <w:ilvl w:val="0"/>
          <w:numId w:val="14"/>
        </w:numPr>
      </w:pPr>
      <w:r>
        <w:t>Ostateczna interpretacja postanowień Regulaminu należy do Organizatora.</w:t>
      </w:r>
    </w:p>
    <w:p w:rsidR="005339F5" w:rsidRDefault="005339F5"/>
    <w:sectPr w:rsidR="00533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C6DA4"/>
    <w:multiLevelType w:val="multilevel"/>
    <w:tmpl w:val="112C17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210664"/>
    <w:multiLevelType w:val="multilevel"/>
    <w:tmpl w:val="BBBC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C0DF0"/>
    <w:multiLevelType w:val="multilevel"/>
    <w:tmpl w:val="D2B0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644D2E"/>
    <w:multiLevelType w:val="multilevel"/>
    <w:tmpl w:val="2A24F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3599D"/>
    <w:multiLevelType w:val="multilevel"/>
    <w:tmpl w:val="52BA0A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5069AA"/>
    <w:multiLevelType w:val="multilevel"/>
    <w:tmpl w:val="D368C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6036F0"/>
    <w:multiLevelType w:val="multilevel"/>
    <w:tmpl w:val="A2226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234EAF"/>
    <w:multiLevelType w:val="multilevel"/>
    <w:tmpl w:val="A624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A174C4"/>
    <w:multiLevelType w:val="multilevel"/>
    <w:tmpl w:val="AC3AD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57C55"/>
    <w:multiLevelType w:val="multilevel"/>
    <w:tmpl w:val="3CAE2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12410B"/>
    <w:multiLevelType w:val="multilevel"/>
    <w:tmpl w:val="F1920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497D3A"/>
    <w:multiLevelType w:val="multilevel"/>
    <w:tmpl w:val="EB584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D5348C"/>
    <w:multiLevelType w:val="multilevel"/>
    <w:tmpl w:val="1E006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C14A22"/>
    <w:multiLevelType w:val="multilevel"/>
    <w:tmpl w:val="6108E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0"/>
  </w:num>
  <w:num w:numId="5">
    <w:abstractNumId w:val="4"/>
  </w:num>
  <w:num w:numId="6">
    <w:abstractNumId w:val="12"/>
  </w:num>
  <w:num w:numId="7">
    <w:abstractNumId w:val="2"/>
  </w:num>
  <w:num w:numId="8">
    <w:abstractNumId w:val="3"/>
  </w:num>
  <w:num w:numId="9">
    <w:abstractNumId w:val="9"/>
  </w:num>
  <w:num w:numId="10">
    <w:abstractNumId w:val="10"/>
  </w:num>
  <w:num w:numId="11">
    <w:abstractNumId w:val="6"/>
  </w:num>
  <w:num w:numId="12">
    <w:abstractNumId w:val="8"/>
  </w:num>
  <w:num w:numId="13">
    <w:abstractNumId w:val="7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5D4"/>
    <w:rsid w:val="002075D4"/>
    <w:rsid w:val="00454432"/>
    <w:rsid w:val="005339F5"/>
    <w:rsid w:val="005D4DD2"/>
    <w:rsid w:val="0064221F"/>
    <w:rsid w:val="00984327"/>
    <w:rsid w:val="00D0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075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075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75D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75D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2075D4"/>
    <w:rPr>
      <w:b/>
      <w:bCs/>
    </w:rPr>
  </w:style>
  <w:style w:type="paragraph" w:customStyle="1" w:styleId="isselectedend">
    <w:name w:val="isselectedend"/>
    <w:basedOn w:val="Normalny"/>
    <w:rsid w:val="00207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2075D4"/>
  </w:style>
  <w:style w:type="paragraph" w:styleId="NormalnyWeb">
    <w:name w:val="Normal (Web)"/>
    <w:basedOn w:val="Normalny"/>
    <w:uiPriority w:val="99"/>
    <w:unhideWhenUsed/>
    <w:rsid w:val="0064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4221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075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075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75D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75D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2075D4"/>
    <w:rPr>
      <w:b/>
      <w:bCs/>
    </w:rPr>
  </w:style>
  <w:style w:type="paragraph" w:customStyle="1" w:styleId="isselectedend">
    <w:name w:val="isselectedend"/>
    <w:basedOn w:val="Normalny"/>
    <w:rsid w:val="00207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2075D4"/>
  </w:style>
  <w:style w:type="paragraph" w:styleId="NormalnyWeb">
    <w:name w:val="Normal (Web)"/>
    <w:basedOn w:val="Normalny"/>
    <w:uiPriority w:val="99"/>
    <w:unhideWhenUsed/>
    <w:rsid w:val="0064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4221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rogozno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ultura@rogoz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rogozno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1956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Krajniak</dc:creator>
  <cp:lastModifiedBy>Adam Krajniak</cp:lastModifiedBy>
  <cp:revision>4</cp:revision>
  <cp:lastPrinted>2026-10-06T08:41:00Z</cp:lastPrinted>
  <dcterms:created xsi:type="dcterms:W3CDTF">2026-10-05T10:57:00Z</dcterms:created>
  <dcterms:modified xsi:type="dcterms:W3CDTF">2026-10-08T10:06:00Z</dcterms:modified>
</cp:coreProperties>
</file>